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4CB9B" w14:textId="52097C04" w:rsidR="00BA3C78" w:rsidRPr="00A176F1" w:rsidRDefault="00BA3C78" w:rsidP="00977BDD">
      <w:pPr>
        <w:spacing w:after="0"/>
        <w:ind w:left="839" w:firstLine="720"/>
        <w:rPr>
          <w:rFonts w:ascii="Bree Lt" w:hAnsi="Bree Lt" w:cs="Arial Mäori"/>
          <w:sz w:val="32"/>
          <w:szCs w:val="32"/>
        </w:rPr>
      </w:pPr>
      <w:r w:rsidRPr="00A176F1">
        <w:rPr>
          <w:rFonts w:ascii="Arial Mäori" w:hAnsi="Arial Mäori" w:cs="Arial Mäori"/>
          <w:noProof/>
          <w:lang w:eastAsia="en-NZ"/>
        </w:rPr>
        <w:drawing>
          <wp:anchor distT="0" distB="0" distL="114300" distR="114300" simplePos="0" relativeHeight="251666432" behindDoc="0" locked="0" layoutInCell="1" allowOverlap="1" wp14:anchorId="4945F21A" wp14:editId="50E784FC">
            <wp:simplePos x="0" y="0"/>
            <wp:positionH relativeFrom="column">
              <wp:posOffset>0</wp:posOffset>
            </wp:positionH>
            <wp:positionV relativeFrom="paragraph">
              <wp:posOffset>-219710</wp:posOffset>
            </wp:positionV>
            <wp:extent cx="869315" cy="99695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9315" cy="996950"/>
                    </a:xfrm>
                    <a:prstGeom prst="rect">
                      <a:avLst/>
                    </a:prstGeom>
                    <a:noFill/>
                  </pic:spPr>
                </pic:pic>
              </a:graphicData>
            </a:graphic>
            <wp14:sizeRelH relativeFrom="page">
              <wp14:pctWidth>0</wp14:pctWidth>
            </wp14:sizeRelH>
            <wp14:sizeRelV relativeFrom="page">
              <wp14:pctHeight>0</wp14:pctHeight>
            </wp14:sizeRelV>
          </wp:anchor>
        </w:drawing>
      </w:r>
      <w:r w:rsidRPr="00A176F1">
        <w:rPr>
          <w:rFonts w:ascii="Bree Lt" w:hAnsi="Bree Lt" w:cs="Arial Mäori"/>
          <w:sz w:val="32"/>
          <w:szCs w:val="32"/>
        </w:rPr>
        <w:t>TE TAUMUTU RŪNANGA INC SOCIETY</w:t>
      </w:r>
    </w:p>
    <w:p w14:paraId="5D8F2FDC" w14:textId="6DA24C37" w:rsidR="00611DE5" w:rsidRPr="00152CC6" w:rsidRDefault="003879DD" w:rsidP="00611DE5">
      <w:pPr>
        <w:spacing w:after="0" w:line="240" w:lineRule="auto"/>
        <w:ind w:left="1559"/>
        <w:rPr>
          <w:rFonts w:ascii="Bree Lt" w:hAnsi="Bree Lt" w:cs="Arial Mäori"/>
          <w:b/>
          <w:bCs/>
          <w:sz w:val="28"/>
          <w:szCs w:val="28"/>
        </w:rPr>
      </w:pPr>
      <w:r>
        <w:rPr>
          <w:rFonts w:ascii="Bree Lt" w:hAnsi="Bree Lt" w:cs="Arial Mäori"/>
          <w:b/>
          <w:bCs/>
          <w:sz w:val="28"/>
          <w:szCs w:val="28"/>
        </w:rPr>
        <w:t>Executive</w:t>
      </w:r>
      <w:r w:rsidR="00611DE5" w:rsidRPr="00152CC6">
        <w:rPr>
          <w:rFonts w:ascii="Bree Lt" w:hAnsi="Bree Lt" w:cs="Arial Mäori"/>
          <w:b/>
          <w:bCs/>
          <w:sz w:val="28"/>
          <w:szCs w:val="28"/>
        </w:rPr>
        <w:t xml:space="preserve"> </w:t>
      </w:r>
      <w:r w:rsidR="00F86E38">
        <w:rPr>
          <w:rFonts w:ascii="Bree Lt" w:hAnsi="Bree Lt" w:cs="Arial Mäori"/>
          <w:b/>
          <w:bCs/>
          <w:sz w:val="28"/>
          <w:szCs w:val="28"/>
        </w:rPr>
        <w:t>Minutes</w:t>
      </w:r>
    </w:p>
    <w:p w14:paraId="0163CC2E" w14:textId="4E05EE82" w:rsidR="00623F99" w:rsidRDefault="00623F99" w:rsidP="00611DE5">
      <w:pPr>
        <w:spacing w:after="0" w:line="240" w:lineRule="auto"/>
        <w:ind w:left="1559"/>
        <w:rPr>
          <w:rFonts w:ascii="Bree Lt" w:hAnsi="Bree Lt" w:cs="Arial Mäori"/>
          <w:sz w:val="28"/>
          <w:szCs w:val="28"/>
        </w:rPr>
      </w:pPr>
      <w:r>
        <w:rPr>
          <w:rFonts w:ascii="Bree Lt" w:hAnsi="Bree Lt" w:cs="Arial Mäori"/>
          <w:sz w:val="28"/>
          <w:szCs w:val="28"/>
        </w:rPr>
        <w:t>6pm – 8pm</w:t>
      </w:r>
    </w:p>
    <w:p w14:paraId="592C0009" w14:textId="65A07DAC" w:rsidR="00611DE5" w:rsidRPr="00152CC6" w:rsidRDefault="00B06C37" w:rsidP="00611DE5">
      <w:pPr>
        <w:spacing w:after="0" w:line="240" w:lineRule="auto"/>
        <w:ind w:left="1559"/>
        <w:rPr>
          <w:rFonts w:ascii="Bree Lt" w:hAnsi="Bree Lt" w:cs="Arial Mäori"/>
          <w:sz w:val="28"/>
          <w:szCs w:val="28"/>
        </w:rPr>
      </w:pPr>
      <w:r>
        <w:rPr>
          <w:rFonts w:ascii="Bree Lt" w:hAnsi="Bree Lt" w:cs="Arial Mäori"/>
          <w:sz w:val="28"/>
          <w:szCs w:val="28"/>
        </w:rPr>
        <w:t xml:space="preserve">Tuesday </w:t>
      </w:r>
      <w:r w:rsidR="00ED38B1">
        <w:rPr>
          <w:rFonts w:ascii="Bree Lt" w:hAnsi="Bree Lt" w:cs="Arial Mäori"/>
          <w:sz w:val="28"/>
          <w:szCs w:val="28"/>
        </w:rPr>
        <w:t>28 February 2</w:t>
      </w:r>
      <w:r w:rsidR="007B7517">
        <w:rPr>
          <w:rFonts w:ascii="Bree Lt" w:hAnsi="Bree Lt" w:cs="Arial Mäori"/>
          <w:sz w:val="28"/>
          <w:szCs w:val="28"/>
        </w:rPr>
        <w:t>02</w:t>
      </w:r>
      <w:r w:rsidR="002A6956">
        <w:rPr>
          <w:rFonts w:ascii="Bree Lt" w:hAnsi="Bree Lt" w:cs="Arial Mäori"/>
          <w:sz w:val="28"/>
          <w:szCs w:val="28"/>
        </w:rPr>
        <w:t>3</w:t>
      </w:r>
    </w:p>
    <w:p w14:paraId="760AFEB3" w14:textId="3F85789B" w:rsidR="00471BC0" w:rsidRDefault="00471BC0" w:rsidP="00623F99">
      <w:pPr>
        <w:spacing w:after="0" w:line="240" w:lineRule="auto"/>
        <w:ind w:left="1559"/>
        <w:rPr>
          <w:rFonts w:cs="Arial Mäori"/>
        </w:rPr>
      </w:pPr>
    </w:p>
    <w:tbl>
      <w:tblPr>
        <w:tblW w:w="9346"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262626" w:themeColor="text1" w:themeTint="D9"/>
          <w:insideV w:val="single" w:sz="8" w:space="0" w:color="262626" w:themeColor="text1" w:themeTint="D9"/>
        </w:tblBorders>
        <w:tblCellMar>
          <w:left w:w="0" w:type="dxa"/>
          <w:right w:w="0" w:type="dxa"/>
        </w:tblCellMar>
        <w:tblLook w:val="04A0" w:firstRow="1" w:lastRow="0" w:firstColumn="1" w:lastColumn="0" w:noHBand="0" w:noVBand="1"/>
      </w:tblPr>
      <w:tblGrid>
        <w:gridCol w:w="495"/>
        <w:gridCol w:w="7150"/>
        <w:gridCol w:w="567"/>
        <w:gridCol w:w="1134"/>
      </w:tblGrid>
      <w:tr w:rsidR="00E74D40" w:rsidRPr="006F585D" w14:paraId="695AE5F3" w14:textId="77777777" w:rsidTr="00E74D40">
        <w:trPr>
          <w:trHeight w:val="113"/>
        </w:trPr>
        <w:tc>
          <w:tcPr>
            <w:tcW w:w="495" w:type="dxa"/>
            <w:shd w:val="clear" w:color="auto" w:fill="DBE5F1"/>
            <w:tcMar>
              <w:top w:w="0" w:type="dxa"/>
              <w:left w:w="108" w:type="dxa"/>
              <w:bottom w:w="0" w:type="dxa"/>
              <w:right w:w="108" w:type="dxa"/>
            </w:tcMar>
            <w:hideMark/>
          </w:tcPr>
          <w:p w14:paraId="1C55BAAD" w14:textId="77777777" w:rsidR="00E74D40" w:rsidRPr="006F585D" w:rsidRDefault="00E74D40" w:rsidP="00716DB0">
            <w:pPr>
              <w:spacing w:after="0" w:line="240" w:lineRule="auto"/>
              <w:jc w:val="both"/>
              <w:rPr>
                <w:rFonts w:ascii="Bree Lt" w:hAnsi="Bree Lt" w:cs="Arial Mäori"/>
                <w:lang w:eastAsia="en-NZ"/>
              </w:rPr>
            </w:pPr>
            <w:bookmarkStart w:id="0" w:name="_Hlk24789831"/>
            <w:r w:rsidRPr="006F585D">
              <w:rPr>
                <w:rFonts w:ascii="Bree Lt" w:hAnsi="Bree Lt"/>
                <w:lang w:eastAsia="en-NZ"/>
              </w:rPr>
              <w:t>No</w:t>
            </w:r>
          </w:p>
        </w:tc>
        <w:tc>
          <w:tcPr>
            <w:tcW w:w="7150" w:type="dxa"/>
            <w:shd w:val="clear" w:color="auto" w:fill="DBE5F1"/>
            <w:tcMar>
              <w:top w:w="0" w:type="dxa"/>
              <w:left w:w="108" w:type="dxa"/>
              <w:bottom w:w="0" w:type="dxa"/>
              <w:right w:w="108" w:type="dxa"/>
            </w:tcMar>
            <w:vAlign w:val="center"/>
            <w:hideMark/>
          </w:tcPr>
          <w:p w14:paraId="1FE740A3" w14:textId="77777777" w:rsidR="00E74D40" w:rsidRPr="006F585D" w:rsidRDefault="00E74D40" w:rsidP="00716DB0">
            <w:pPr>
              <w:spacing w:after="0" w:line="240" w:lineRule="auto"/>
              <w:rPr>
                <w:rFonts w:ascii="Bree Lt" w:hAnsi="Bree Lt"/>
                <w:lang w:eastAsia="en-NZ"/>
              </w:rPr>
            </w:pPr>
            <w:r w:rsidRPr="006F585D">
              <w:rPr>
                <w:rFonts w:ascii="Bree Lt" w:hAnsi="Bree Lt"/>
                <w:lang w:eastAsia="en-NZ"/>
              </w:rPr>
              <w:t>Item</w:t>
            </w:r>
          </w:p>
        </w:tc>
        <w:tc>
          <w:tcPr>
            <w:tcW w:w="567" w:type="dxa"/>
            <w:shd w:val="clear" w:color="auto" w:fill="DBE5F1"/>
          </w:tcPr>
          <w:p w14:paraId="36431A1E" w14:textId="78C74405" w:rsidR="00E74D40" w:rsidRPr="006F585D" w:rsidRDefault="00E74D40" w:rsidP="00E74D40">
            <w:pPr>
              <w:spacing w:after="0" w:line="240" w:lineRule="auto"/>
              <w:jc w:val="center"/>
              <w:rPr>
                <w:rFonts w:ascii="Bree Lt" w:hAnsi="Bree Lt"/>
                <w:lang w:eastAsia="en-NZ"/>
              </w:rPr>
            </w:pPr>
            <w:r>
              <w:rPr>
                <w:rFonts w:ascii="Bree Lt" w:hAnsi="Bree Lt"/>
                <w:lang w:eastAsia="en-NZ"/>
              </w:rPr>
              <w:t>Page</w:t>
            </w:r>
          </w:p>
        </w:tc>
        <w:tc>
          <w:tcPr>
            <w:tcW w:w="1134" w:type="dxa"/>
            <w:shd w:val="clear" w:color="auto" w:fill="DBE5F1"/>
            <w:tcMar>
              <w:top w:w="0" w:type="dxa"/>
              <w:left w:w="108" w:type="dxa"/>
              <w:bottom w:w="0" w:type="dxa"/>
              <w:right w:w="108" w:type="dxa"/>
            </w:tcMar>
            <w:vAlign w:val="center"/>
            <w:hideMark/>
          </w:tcPr>
          <w:p w14:paraId="05A77320" w14:textId="4611DC74" w:rsidR="00E74D40" w:rsidRPr="006F585D" w:rsidRDefault="00E74D40" w:rsidP="00716DB0">
            <w:pPr>
              <w:spacing w:after="0" w:line="240" w:lineRule="auto"/>
              <w:rPr>
                <w:rFonts w:ascii="Bree Lt" w:hAnsi="Bree Lt"/>
                <w:lang w:eastAsia="en-NZ"/>
              </w:rPr>
            </w:pPr>
            <w:r w:rsidRPr="006F585D">
              <w:rPr>
                <w:rFonts w:ascii="Bree Lt" w:hAnsi="Bree Lt"/>
                <w:lang w:eastAsia="en-NZ"/>
              </w:rPr>
              <w:t xml:space="preserve"> </w:t>
            </w:r>
            <w:r>
              <w:rPr>
                <w:rFonts w:ascii="Bree Lt" w:hAnsi="Bree Lt"/>
                <w:lang w:eastAsia="en-NZ"/>
              </w:rPr>
              <w:t>Purpose</w:t>
            </w:r>
          </w:p>
        </w:tc>
      </w:tr>
      <w:tr w:rsidR="00E74D40" w:rsidRPr="006F585D" w14:paraId="4A11E602" w14:textId="77777777" w:rsidTr="00E74D40">
        <w:trPr>
          <w:trHeight w:val="113"/>
        </w:trPr>
        <w:tc>
          <w:tcPr>
            <w:tcW w:w="495" w:type="dxa"/>
            <w:shd w:val="clear" w:color="auto" w:fill="DBE5F1"/>
            <w:tcMar>
              <w:top w:w="0" w:type="dxa"/>
              <w:left w:w="108" w:type="dxa"/>
              <w:bottom w:w="0" w:type="dxa"/>
              <w:right w:w="108" w:type="dxa"/>
            </w:tcMar>
          </w:tcPr>
          <w:p w14:paraId="5F3478F0" w14:textId="77777777" w:rsidR="00E74D40" w:rsidRPr="006F585D" w:rsidRDefault="00E74D40" w:rsidP="00716DB0">
            <w:pPr>
              <w:pStyle w:val="ListParagraph"/>
              <w:tabs>
                <w:tab w:val="left" w:pos="625"/>
              </w:tabs>
              <w:spacing w:after="0" w:line="240" w:lineRule="auto"/>
              <w:jc w:val="both"/>
              <w:rPr>
                <w:rFonts w:ascii="Bree Lt" w:hAnsi="Bree Lt"/>
                <w:lang w:eastAsia="en-NZ"/>
              </w:rPr>
            </w:pPr>
          </w:p>
        </w:tc>
        <w:tc>
          <w:tcPr>
            <w:tcW w:w="7150" w:type="dxa"/>
            <w:shd w:val="clear" w:color="auto" w:fill="DBE5F1"/>
            <w:tcMar>
              <w:top w:w="0" w:type="dxa"/>
              <w:left w:w="108" w:type="dxa"/>
              <w:bottom w:w="0" w:type="dxa"/>
              <w:right w:w="108" w:type="dxa"/>
            </w:tcMar>
            <w:vAlign w:val="center"/>
            <w:hideMark/>
          </w:tcPr>
          <w:p w14:paraId="7B106AF9" w14:textId="509B4248" w:rsidR="00E74D40" w:rsidRPr="00496576" w:rsidRDefault="00E74D40" w:rsidP="00716DB0">
            <w:pPr>
              <w:spacing w:after="0" w:line="240" w:lineRule="auto"/>
              <w:rPr>
                <w:rFonts w:cstheme="minorHAnsi"/>
                <w:b/>
                <w:bCs/>
                <w:lang w:eastAsia="en-NZ"/>
              </w:rPr>
            </w:pPr>
            <w:r w:rsidRPr="00496576">
              <w:rPr>
                <w:rFonts w:cstheme="minorHAnsi"/>
                <w:b/>
                <w:bCs/>
                <w:lang w:eastAsia="en-NZ"/>
              </w:rPr>
              <w:t>Hui Opening</w:t>
            </w:r>
          </w:p>
        </w:tc>
        <w:tc>
          <w:tcPr>
            <w:tcW w:w="567" w:type="dxa"/>
            <w:shd w:val="clear" w:color="auto" w:fill="DBE5F1"/>
          </w:tcPr>
          <w:p w14:paraId="0F75BA2E" w14:textId="77777777" w:rsidR="00E74D40" w:rsidRPr="006F585D" w:rsidRDefault="00E74D40" w:rsidP="00716DB0">
            <w:pPr>
              <w:spacing w:after="0" w:line="240" w:lineRule="auto"/>
              <w:jc w:val="center"/>
              <w:rPr>
                <w:rFonts w:ascii="Calibri Light" w:hAnsi="Calibri Light" w:cs="Calibri Light"/>
                <w:lang w:eastAsia="en-NZ"/>
              </w:rPr>
            </w:pPr>
          </w:p>
        </w:tc>
        <w:tc>
          <w:tcPr>
            <w:tcW w:w="1134" w:type="dxa"/>
            <w:shd w:val="clear" w:color="auto" w:fill="DBE5F1"/>
            <w:tcMar>
              <w:top w:w="0" w:type="dxa"/>
              <w:left w:w="108" w:type="dxa"/>
              <w:bottom w:w="0" w:type="dxa"/>
              <w:right w:w="108" w:type="dxa"/>
            </w:tcMar>
            <w:vAlign w:val="center"/>
          </w:tcPr>
          <w:p w14:paraId="3FE4BFDA" w14:textId="474DD1C8" w:rsidR="00E74D40" w:rsidRPr="006F585D" w:rsidRDefault="00E74D40" w:rsidP="00716DB0">
            <w:pPr>
              <w:spacing w:after="0" w:line="240" w:lineRule="auto"/>
              <w:jc w:val="center"/>
              <w:rPr>
                <w:rFonts w:ascii="Calibri Light" w:hAnsi="Calibri Light" w:cs="Calibri Light"/>
                <w:lang w:eastAsia="en-NZ"/>
              </w:rPr>
            </w:pPr>
          </w:p>
        </w:tc>
      </w:tr>
      <w:tr w:rsidR="00E74D40" w:rsidRPr="006F585D" w14:paraId="01D91093" w14:textId="77777777" w:rsidTr="00E74D40">
        <w:trPr>
          <w:trHeight w:val="69"/>
        </w:trPr>
        <w:tc>
          <w:tcPr>
            <w:tcW w:w="495" w:type="dxa"/>
            <w:shd w:val="clear" w:color="auto" w:fill="DBE5F1"/>
            <w:tcMar>
              <w:top w:w="0" w:type="dxa"/>
              <w:left w:w="108" w:type="dxa"/>
              <w:bottom w:w="0" w:type="dxa"/>
              <w:right w:w="108" w:type="dxa"/>
            </w:tcMar>
          </w:tcPr>
          <w:p w14:paraId="2BB1BE02" w14:textId="77777777" w:rsidR="00E74D40" w:rsidRPr="006F585D" w:rsidRDefault="00E74D40" w:rsidP="00716DB0">
            <w:pPr>
              <w:pStyle w:val="ListParagraph"/>
              <w:tabs>
                <w:tab w:val="left" w:pos="625"/>
              </w:tabs>
              <w:spacing w:after="0" w:line="240" w:lineRule="auto"/>
              <w:ind w:left="22"/>
              <w:jc w:val="both"/>
              <w:rPr>
                <w:rFonts w:ascii="Bree Lt" w:hAnsi="Bree Lt"/>
                <w:lang w:eastAsia="en-NZ"/>
              </w:rPr>
            </w:pPr>
          </w:p>
        </w:tc>
        <w:tc>
          <w:tcPr>
            <w:tcW w:w="7150" w:type="dxa"/>
            <w:tcMar>
              <w:top w:w="0" w:type="dxa"/>
              <w:left w:w="108" w:type="dxa"/>
              <w:bottom w:w="0" w:type="dxa"/>
              <w:right w:w="108" w:type="dxa"/>
            </w:tcMar>
            <w:vAlign w:val="center"/>
            <w:hideMark/>
          </w:tcPr>
          <w:p w14:paraId="5CD3200D" w14:textId="0B510410" w:rsidR="00E74D40" w:rsidRPr="00496576" w:rsidRDefault="00E74D40" w:rsidP="00716DB0">
            <w:pPr>
              <w:spacing w:after="0" w:line="240" w:lineRule="auto"/>
              <w:rPr>
                <w:rFonts w:cstheme="minorHAnsi"/>
                <w:lang w:eastAsia="en-NZ"/>
              </w:rPr>
            </w:pPr>
            <w:r w:rsidRPr="00637AA5">
              <w:rPr>
                <w:rFonts w:cstheme="minorHAnsi"/>
                <w:b/>
                <w:bCs/>
                <w:lang w:eastAsia="en-NZ"/>
              </w:rPr>
              <w:t>Karakia</w:t>
            </w:r>
            <w:r w:rsidR="00F86E38" w:rsidRPr="00637AA5">
              <w:rPr>
                <w:rFonts w:cstheme="minorHAnsi"/>
                <w:b/>
                <w:bCs/>
                <w:lang w:eastAsia="en-NZ"/>
              </w:rPr>
              <w:t>:</w:t>
            </w:r>
            <w:r w:rsidR="00F86E38">
              <w:rPr>
                <w:rFonts w:cstheme="minorHAnsi"/>
                <w:lang w:eastAsia="en-NZ"/>
              </w:rPr>
              <w:t xml:space="preserve"> Rulon</w:t>
            </w:r>
          </w:p>
        </w:tc>
        <w:tc>
          <w:tcPr>
            <w:tcW w:w="567" w:type="dxa"/>
          </w:tcPr>
          <w:p w14:paraId="2CE24C5A" w14:textId="77777777" w:rsidR="00E74D40" w:rsidRPr="006F585D" w:rsidRDefault="00E74D40" w:rsidP="00716DB0">
            <w:pPr>
              <w:spacing w:after="0" w:line="240" w:lineRule="auto"/>
              <w:jc w:val="center"/>
              <w:rPr>
                <w:rFonts w:ascii="Calibri Light" w:hAnsi="Calibri Light" w:cs="Calibri Light"/>
                <w:lang w:eastAsia="en-NZ"/>
              </w:rPr>
            </w:pPr>
          </w:p>
        </w:tc>
        <w:tc>
          <w:tcPr>
            <w:tcW w:w="1134" w:type="dxa"/>
            <w:tcMar>
              <w:top w:w="0" w:type="dxa"/>
              <w:left w:w="108" w:type="dxa"/>
              <w:bottom w:w="0" w:type="dxa"/>
              <w:right w:w="108" w:type="dxa"/>
            </w:tcMar>
            <w:vAlign w:val="center"/>
          </w:tcPr>
          <w:p w14:paraId="2A817DF2" w14:textId="327425FE" w:rsidR="00E74D40" w:rsidRPr="006F585D" w:rsidRDefault="00E74D40" w:rsidP="00716DB0">
            <w:pPr>
              <w:spacing w:after="0" w:line="240" w:lineRule="auto"/>
              <w:jc w:val="center"/>
              <w:rPr>
                <w:rFonts w:ascii="Calibri Light" w:hAnsi="Calibri Light" w:cs="Calibri Light"/>
                <w:lang w:eastAsia="en-NZ"/>
              </w:rPr>
            </w:pPr>
          </w:p>
        </w:tc>
      </w:tr>
      <w:tr w:rsidR="004B5F1E" w:rsidRPr="00F86E38" w14:paraId="798D0C37" w14:textId="77777777" w:rsidTr="00E74D40">
        <w:trPr>
          <w:trHeight w:val="113"/>
        </w:trPr>
        <w:tc>
          <w:tcPr>
            <w:tcW w:w="495" w:type="dxa"/>
            <w:shd w:val="clear" w:color="auto" w:fill="DBE5F1"/>
            <w:tcMar>
              <w:top w:w="0" w:type="dxa"/>
              <w:left w:w="108" w:type="dxa"/>
              <w:bottom w:w="0" w:type="dxa"/>
              <w:right w:w="108" w:type="dxa"/>
            </w:tcMar>
          </w:tcPr>
          <w:p w14:paraId="728973E4" w14:textId="77777777" w:rsidR="004B5F1E" w:rsidRPr="006F585D" w:rsidRDefault="004B5F1E" w:rsidP="00716DB0">
            <w:pPr>
              <w:pStyle w:val="ListParagraph"/>
              <w:tabs>
                <w:tab w:val="left" w:pos="625"/>
              </w:tabs>
              <w:spacing w:after="0" w:line="240" w:lineRule="auto"/>
              <w:ind w:left="22"/>
              <w:jc w:val="both"/>
              <w:rPr>
                <w:rFonts w:ascii="Bree Lt" w:hAnsi="Bree Lt"/>
                <w:lang w:eastAsia="en-NZ"/>
              </w:rPr>
            </w:pPr>
          </w:p>
        </w:tc>
        <w:tc>
          <w:tcPr>
            <w:tcW w:w="7150" w:type="dxa"/>
            <w:tcMar>
              <w:top w:w="0" w:type="dxa"/>
              <w:left w:w="108" w:type="dxa"/>
              <w:bottom w:w="0" w:type="dxa"/>
              <w:right w:w="108" w:type="dxa"/>
            </w:tcMar>
            <w:vAlign w:val="center"/>
          </w:tcPr>
          <w:p w14:paraId="41288CD0" w14:textId="77777777" w:rsidR="00773019" w:rsidRDefault="004B5F1E" w:rsidP="00716DB0">
            <w:pPr>
              <w:spacing w:after="0" w:line="240" w:lineRule="auto"/>
              <w:rPr>
                <w:rFonts w:cstheme="minorHAnsi"/>
                <w:lang w:eastAsia="en-NZ"/>
              </w:rPr>
            </w:pPr>
            <w:r w:rsidRPr="00637AA5">
              <w:rPr>
                <w:rFonts w:cstheme="minorHAnsi"/>
                <w:b/>
                <w:bCs/>
                <w:lang w:eastAsia="en-NZ"/>
              </w:rPr>
              <w:t>Present:</w:t>
            </w:r>
            <w:r w:rsidRPr="00F86E38">
              <w:rPr>
                <w:rFonts w:cstheme="minorHAnsi"/>
                <w:lang w:eastAsia="en-NZ"/>
              </w:rPr>
              <w:t xml:space="preserve"> Liz Brown, Liz Hill Taiaroa</w:t>
            </w:r>
            <w:r w:rsidR="00F86E38" w:rsidRPr="00F86E38">
              <w:rPr>
                <w:rFonts w:cstheme="minorHAnsi"/>
                <w:lang w:eastAsia="en-NZ"/>
              </w:rPr>
              <w:t>, Rulon Nutira, David Perenara-O’Connell</w:t>
            </w:r>
          </w:p>
          <w:p w14:paraId="1E2FF6AE" w14:textId="0BD9E4BB" w:rsidR="004B5F1E" w:rsidRPr="00F86E38" w:rsidRDefault="00773019" w:rsidP="00716DB0">
            <w:pPr>
              <w:spacing w:after="0" w:line="240" w:lineRule="auto"/>
              <w:rPr>
                <w:rFonts w:cstheme="minorHAnsi"/>
                <w:lang w:eastAsia="en-NZ"/>
              </w:rPr>
            </w:pPr>
            <w:r w:rsidRPr="00637AA5">
              <w:rPr>
                <w:rFonts w:cstheme="minorHAnsi"/>
                <w:b/>
                <w:bCs/>
                <w:lang w:eastAsia="en-NZ"/>
              </w:rPr>
              <w:t>By Zoom:</w:t>
            </w:r>
            <w:r>
              <w:rPr>
                <w:rFonts w:cstheme="minorHAnsi"/>
                <w:lang w:eastAsia="en-NZ"/>
              </w:rPr>
              <w:t xml:space="preserve"> </w:t>
            </w:r>
            <w:r w:rsidR="00F86E38" w:rsidRPr="00F86E38">
              <w:rPr>
                <w:rFonts w:cstheme="minorHAnsi"/>
                <w:lang w:eastAsia="en-NZ"/>
              </w:rPr>
              <w:t>P</w:t>
            </w:r>
            <w:r w:rsidR="00F86E38">
              <w:rPr>
                <w:rFonts w:cstheme="minorHAnsi"/>
                <w:lang w:eastAsia="en-NZ"/>
              </w:rPr>
              <w:t xml:space="preserve">uamiria Parata-Goodall, </w:t>
            </w:r>
            <w:r w:rsidR="0090713F">
              <w:rPr>
                <w:rFonts w:cstheme="minorHAnsi"/>
                <w:lang w:eastAsia="en-NZ"/>
              </w:rPr>
              <w:t>Trish Harrison-Hunt, Pari Hunt, Bridget Robilliard</w:t>
            </w:r>
          </w:p>
        </w:tc>
        <w:tc>
          <w:tcPr>
            <w:tcW w:w="567" w:type="dxa"/>
          </w:tcPr>
          <w:p w14:paraId="311726A3" w14:textId="77777777" w:rsidR="004B5F1E" w:rsidRPr="00F86E38" w:rsidRDefault="004B5F1E" w:rsidP="00716DB0">
            <w:pPr>
              <w:spacing w:after="0" w:line="240" w:lineRule="auto"/>
              <w:jc w:val="center"/>
              <w:rPr>
                <w:rFonts w:ascii="Calibri Light" w:hAnsi="Calibri Light" w:cs="Calibri Light"/>
                <w:lang w:eastAsia="en-NZ"/>
              </w:rPr>
            </w:pPr>
          </w:p>
        </w:tc>
        <w:tc>
          <w:tcPr>
            <w:tcW w:w="1134" w:type="dxa"/>
            <w:tcMar>
              <w:top w:w="0" w:type="dxa"/>
              <w:left w:w="108" w:type="dxa"/>
              <w:bottom w:w="0" w:type="dxa"/>
              <w:right w:w="108" w:type="dxa"/>
            </w:tcMar>
            <w:vAlign w:val="center"/>
          </w:tcPr>
          <w:p w14:paraId="6032023F" w14:textId="77777777" w:rsidR="004B5F1E" w:rsidRPr="00F86E38" w:rsidRDefault="004B5F1E" w:rsidP="00716DB0">
            <w:pPr>
              <w:spacing w:after="0" w:line="240" w:lineRule="auto"/>
              <w:jc w:val="center"/>
              <w:rPr>
                <w:rFonts w:ascii="Calibri Light" w:hAnsi="Calibri Light" w:cs="Calibri Light"/>
                <w:lang w:eastAsia="en-NZ"/>
              </w:rPr>
            </w:pPr>
          </w:p>
        </w:tc>
      </w:tr>
      <w:tr w:rsidR="00E74D40" w:rsidRPr="00B53E04" w14:paraId="63B437CF" w14:textId="77777777" w:rsidTr="00E74D40">
        <w:trPr>
          <w:trHeight w:val="113"/>
        </w:trPr>
        <w:tc>
          <w:tcPr>
            <w:tcW w:w="495" w:type="dxa"/>
            <w:shd w:val="clear" w:color="auto" w:fill="DBE5F1"/>
            <w:tcMar>
              <w:top w:w="0" w:type="dxa"/>
              <w:left w:w="108" w:type="dxa"/>
              <w:bottom w:w="0" w:type="dxa"/>
              <w:right w:w="108" w:type="dxa"/>
            </w:tcMar>
          </w:tcPr>
          <w:p w14:paraId="7F5D8973" w14:textId="77777777" w:rsidR="00E74D40" w:rsidRPr="00F86E38" w:rsidRDefault="00E74D40" w:rsidP="00716DB0">
            <w:pPr>
              <w:pStyle w:val="ListParagraph"/>
              <w:tabs>
                <w:tab w:val="left" w:pos="625"/>
              </w:tabs>
              <w:spacing w:after="0" w:line="240" w:lineRule="auto"/>
              <w:ind w:left="22"/>
              <w:jc w:val="both"/>
              <w:rPr>
                <w:rFonts w:ascii="Bree Lt" w:hAnsi="Bree Lt"/>
                <w:lang w:eastAsia="en-NZ"/>
              </w:rPr>
            </w:pPr>
          </w:p>
        </w:tc>
        <w:tc>
          <w:tcPr>
            <w:tcW w:w="7150" w:type="dxa"/>
            <w:tcMar>
              <w:top w:w="0" w:type="dxa"/>
              <w:left w:w="108" w:type="dxa"/>
              <w:bottom w:w="0" w:type="dxa"/>
              <w:right w:w="108" w:type="dxa"/>
            </w:tcMar>
            <w:vAlign w:val="center"/>
            <w:hideMark/>
          </w:tcPr>
          <w:p w14:paraId="426F0DDF" w14:textId="14C44D81" w:rsidR="00E74D40" w:rsidRPr="00C92506" w:rsidRDefault="00E74D40" w:rsidP="00716DB0">
            <w:pPr>
              <w:spacing w:after="0" w:line="240" w:lineRule="auto"/>
              <w:rPr>
                <w:rFonts w:cstheme="minorHAnsi"/>
                <w:lang w:val="es-AR" w:eastAsia="en-NZ"/>
              </w:rPr>
            </w:pPr>
            <w:proofErr w:type="spellStart"/>
            <w:r w:rsidRPr="00637AA5">
              <w:rPr>
                <w:rFonts w:cstheme="minorHAnsi"/>
                <w:b/>
                <w:bCs/>
                <w:lang w:val="es-AR" w:eastAsia="en-NZ"/>
              </w:rPr>
              <w:t>Apologies</w:t>
            </w:r>
            <w:proofErr w:type="spellEnd"/>
            <w:r w:rsidR="0090713F" w:rsidRPr="00637AA5">
              <w:rPr>
                <w:rFonts w:cstheme="minorHAnsi"/>
                <w:b/>
                <w:bCs/>
                <w:lang w:val="es-AR" w:eastAsia="en-NZ"/>
              </w:rPr>
              <w:t>:</w:t>
            </w:r>
            <w:r w:rsidR="0090713F" w:rsidRPr="00C92506">
              <w:rPr>
                <w:rFonts w:cstheme="minorHAnsi"/>
                <w:lang w:val="es-AR" w:eastAsia="en-NZ"/>
              </w:rPr>
              <w:t xml:space="preserve"> Graham Nutira   </w:t>
            </w:r>
            <w:r w:rsidR="00C92506" w:rsidRPr="00C92506">
              <w:rPr>
                <w:rFonts w:cstheme="minorHAnsi"/>
                <w:lang w:val="es-AR" w:eastAsia="en-NZ"/>
              </w:rPr>
              <w:t xml:space="preserve"> </w:t>
            </w:r>
            <w:r w:rsidR="00D8133E">
              <w:rPr>
                <w:rFonts w:cstheme="minorHAnsi"/>
                <w:lang w:val="es-AR" w:eastAsia="en-NZ"/>
              </w:rPr>
              <w:t xml:space="preserve">                     </w:t>
            </w:r>
            <w:r w:rsidR="00501725">
              <w:rPr>
                <w:rFonts w:cstheme="minorHAnsi"/>
                <w:lang w:val="es-AR" w:eastAsia="en-NZ"/>
              </w:rPr>
              <w:t xml:space="preserve">        </w:t>
            </w:r>
            <w:r w:rsidR="00C92506" w:rsidRPr="00765F3A">
              <w:rPr>
                <w:rFonts w:cstheme="minorHAnsi"/>
                <w:b/>
                <w:bCs/>
                <w:lang w:val="es-AR" w:eastAsia="en-NZ"/>
              </w:rPr>
              <w:t>Moved: Liz Brown</w:t>
            </w:r>
            <w:r w:rsidR="00765F3A" w:rsidRPr="00765F3A">
              <w:rPr>
                <w:rFonts w:cstheme="minorHAnsi"/>
                <w:b/>
                <w:bCs/>
                <w:lang w:val="es-AR" w:eastAsia="en-NZ"/>
              </w:rPr>
              <w:t>/Rulon Nutira</w:t>
            </w:r>
          </w:p>
        </w:tc>
        <w:tc>
          <w:tcPr>
            <w:tcW w:w="567" w:type="dxa"/>
          </w:tcPr>
          <w:p w14:paraId="6046032E" w14:textId="77777777" w:rsidR="00E74D40" w:rsidRPr="00C92506" w:rsidRDefault="00E74D40" w:rsidP="00716DB0">
            <w:pPr>
              <w:spacing w:after="0" w:line="240" w:lineRule="auto"/>
              <w:jc w:val="center"/>
              <w:rPr>
                <w:rFonts w:ascii="Calibri Light" w:hAnsi="Calibri Light" w:cs="Calibri Light"/>
                <w:lang w:val="es-AR" w:eastAsia="en-NZ"/>
              </w:rPr>
            </w:pPr>
          </w:p>
        </w:tc>
        <w:tc>
          <w:tcPr>
            <w:tcW w:w="1134" w:type="dxa"/>
            <w:tcMar>
              <w:top w:w="0" w:type="dxa"/>
              <w:left w:w="108" w:type="dxa"/>
              <w:bottom w:w="0" w:type="dxa"/>
              <w:right w:w="108" w:type="dxa"/>
            </w:tcMar>
            <w:vAlign w:val="center"/>
          </w:tcPr>
          <w:p w14:paraId="3973EF9D" w14:textId="0097F2B0" w:rsidR="00E74D40" w:rsidRPr="00C92506" w:rsidRDefault="00E74D40" w:rsidP="00716DB0">
            <w:pPr>
              <w:spacing w:after="0" w:line="240" w:lineRule="auto"/>
              <w:jc w:val="center"/>
              <w:rPr>
                <w:rFonts w:ascii="Calibri Light" w:hAnsi="Calibri Light" w:cs="Calibri Light"/>
                <w:lang w:val="es-AR" w:eastAsia="en-NZ"/>
              </w:rPr>
            </w:pPr>
          </w:p>
        </w:tc>
      </w:tr>
      <w:tr w:rsidR="00E74D40" w:rsidRPr="006F585D" w14:paraId="019EBAC9" w14:textId="77777777" w:rsidTr="00E74D40">
        <w:trPr>
          <w:trHeight w:val="113"/>
        </w:trPr>
        <w:tc>
          <w:tcPr>
            <w:tcW w:w="495" w:type="dxa"/>
            <w:shd w:val="clear" w:color="auto" w:fill="DBE5F1"/>
            <w:tcMar>
              <w:top w:w="0" w:type="dxa"/>
              <w:left w:w="108" w:type="dxa"/>
              <w:bottom w:w="0" w:type="dxa"/>
              <w:right w:w="108" w:type="dxa"/>
            </w:tcMar>
          </w:tcPr>
          <w:p w14:paraId="5466E34A" w14:textId="77777777" w:rsidR="00E74D40" w:rsidRPr="00C92506" w:rsidRDefault="00E74D40" w:rsidP="00716DB0">
            <w:pPr>
              <w:pStyle w:val="ListParagraph"/>
              <w:tabs>
                <w:tab w:val="left" w:pos="625"/>
              </w:tabs>
              <w:spacing w:after="0" w:line="240" w:lineRule="auto"/>
              <w:ind w:left="22"/>
              <w:jc w:val="both"/>
              <w:rPr>
                <w:rFonts w:ascii="Bree Lt" w:hAnsi="Bree Lt"/>
                <w:lang w:val="es-AR" w:eastAsia="en-NZ"/>
              </w:rPr>
            </w:pPr>
          </w:p>
        </w:tc>
        <w:tc>
          <w:tcPr>
            <w:tcW w:w="7150" w:type="dxa"/>
            <w:tcMar>
              <w:top w:w="0" w:type="dxa"/>
              <w:left w:w="108" w:type="dxa"/>
              <w:bottom w:w="0" w:type="dxa"/>
              <w:right w:w="108" w:type="dxa"/>
            </w:tcMar>
            <w:vAlign w:val="center"/>
          </w:tcPr>
          <w:p w14:paraId="34EBDEF7" w14:textId="77777777" w:rsidR="00856C52" w:rsidRPr="008E7F23" w:rsidRDefault="00E74D40" w:rsidP="006E4B5A">
            <w:pPr>
              <w:spacing w:after="0" w:line="240" w:lineRule="auto"/>
              <w:rPr>
                <w:rFonts w:cstheme="minorHAnsi"/>
                <w:i/>
                <w:iCs/>
                <w:lang w:eastAsia="en-NZ"/>
              </w:rPr>
            </w:pPr>
            <w:r w:rsidRPr="00637AA5">
              <w:rPr>
                <w:rFonts w:cstheme="minorHAnsi"/>
                <w:b/>
                <w:bCs/>
                <w:lang w:eastAsia="en-NZ"/>
              </w:rPr>
              <w:t>Conflicts of Interest</w:t>
            </w:r>
            <w:r w:rsidR="00637AA5" w:rsidRPr="00637AA5">
              <w:rPr>
                <w:rFonts w:cstheme="minorHAnsi"/>
                <w:b/>
                <w:bCs/>
                <w:lang w:eastAsia="en-NZ"/>
              </w:rPr>
              <w:t xml:space="preserve"> (update):</w:t>
            </w:r>
            <w:r w:rsidR="00637AA5">
              <w:rPr>
                <w:rFonts w:cstheme="minorHAnsi"/>
                <w:lang w:eastAsia="en-NZ"/>
              </w:rPr>
              <w:t xml:space="preserve"> </w:t>
            </w:r>
            <w:r w:rsidR="004B5F1E">
              <w:rPr>
                <w:rFonts w:cstheme="minorHAnsi"/>
                <w:lang w:eastAsia="en-NZ"/>
              </w:rPr>
              <w:t>Liz Hill Taiaroa Te Taumutu Rūnanga employee</w:t>
            </w:r>
            <w:r w:rsidR="00BD6A6C">
              <w:rPr>
                <w:rFonts w:cstheme="minorHAnsi"/>
                <w:lang w:eastAsia="en-NZ"/>
              </w:rPr>
              <w:t xml:space="preserve">, contracted to work for </w:t>
            </w:r>
            <w:proofErr w:type="spellStart"/>
            <w:r w:rsidR="00BD6A6C">
              <w:rPr>
                <w:rFonts w:cstheme="minorHAnsi"/>
                <w:lang w:eastAsia="en-NZ"/>
              </w:rPr>
              <w:t>Kōia</w:t>
            </w:r>
            <w:proofErr w:type="spellEnd"/>
            <w:r w:rsidR="00BD6A6C">
              <w:rPr>
                <w:rFonts w:cstheme="minorHAnsi"/>
                <w:lang w:eastAsia="en-NZ"/>
              </w:rPr>
              <w:t xml:space="preserve"> </w:t>
            </w:r>
            <w:proofErr w:type="spellStart"/>
            <w:r w:rsidR="00BD6A6C">
              <w:rPr>
                <w:rFonts w:cstheme="minorHAnsi"/>
                <w:lang w:eastAsia="en-NZ"/>
              </w:rPr>
              <w:t>te</w:t>
            </w:r>
            <w:proofErr w:type="spellEnd"/>
            <w:r w:rsidR="00BD6A6C">
              <w:rPr>
                <w:rFonts w:cstheme="minorHAnsi"/>
                <w:lang w:eastAsia="en-NZ"/>
              </w:rPr>
              <w:t xml:space="preserve"> Mātauraka.</w:t>
            </w:r>
          </w:p>
          <w:p w14:paraId="0A2A7E94" w14:textId="36CB79A3" w:rsidR="00637AA5" w:rsidRPr="004B5F1E" w:rsidRDefault="00637AA5" w:rsidP="006E4B5A">
            <w:pPr>
              <w:spacing w:after="0" w:line="240" w:lineRule="auto"/>
              <w:rPr>
                <w:rFonts w:cstheme="minorHAnsi"/>
                <w:lang w:eastAsia="en-NZ"/>
              </w:rPr>
            </w:pPr>
            <w:r w:rsidRPr="008E7F23">
              <w:rPr>
                <w:rFonts w:cstheme="minorHAnsi"/>
                <w:b/>
                <w:bCs/>
                <w:i/>
                <w:iCs/>
                <w:lang w:eastAsia="en-NZ"/>
              </w:rPr>
              <w:t>Action:</w:t>
            </w:r>
            <w:r w:rsidRPr="008E7F23">
              <w:rPr>
                <w:rFonts w:cstheme="minorHAnsi"/>
                <w:i/>
                <w:iCs/>
                <w:lang w:eastAsia="en-NZ"/>
              </w:rPr>
              <w:t xml:space="preserve"> </w:t>
            </w:r>
            <w:r w:rsidR="006E2872">
              <w:rPr>
                <w:rFonts w:cstheme="minorHAnsi"/>
                <w:i/>
                <w:iCs/>
                <w:lang w:eastAsia="en-NZ"/>
              </w:rPr>
              <w:t>T</w:t>
            </w:r>
            <w:r w:rsidRPr="008E7F23">
              <w:rPr>
                <w:rFonts w:cstheme="minorHAnsi"/>
                <w:i/>
                <w:iCs/>
                <w:lang w:eastAsia="en-NZ"/>
              </w:rPr>
              <w:t>o be added to the Conflicts of Interest Register</w:t>
            </w:r>
          </w:p>
        </w:tc>
        <w:tc>
          <w:tcPr>
            <w:tcW w:w="567" w:type="dxa"/>
          </w:tcPr>
          <w:p w14:paraId="1B26C8CB" w14:textId="4A01626C" w:rsidR="00E74D40" w:rsidRDefault="00E74D40" w:rsidP="00716DB0">
            <w:pPr>
              <w:spacing w:after="0" w:line="240" w:lineRule="auto"/>
              <w:jc w:val="center"/>
              <w:rPr>
                <w:rFonts w:ascii="Calibri Light" w:hAnsi="Calibri Light" w:cs="Calibri Light"/>
                <w:lang w:eastAsia="en-NZ"/>
              </w:rPr>
            </w:pPr>
          </w:p>
        </w:tc>
        <w:tc>
          <w:tcPr>
            <w:tcW w:w="1134" w:type="dxa"/>
            <w:tcMar>
              <w:top w:w="0" w:type="dxa"/>
              <w:left w:w="108" w:type="dxa"/>
              <w:bottom w:w="0" w:type="dxa"/>
              <w:right w:w="108" w:type="dxa"/>
            </w:tcMar>
            <w:vAlign w:val="center"/>
          </w:tcPr>
          <w:p w14:paraId="1B46AE70" w14:textId="4A3763ED" w:rsidR="00E74D40" w:rsidRPr="006F585D" w:rsidRDefault="00E74D40" w:rsidP="00716DB0">
            <w:pPr>
              <w:spacing w:after="0" w:line="240" w:lineRule="auto"/>
              <w:jc w:val="center"/>
              <w:rPr>
                <w:rFonts w:ascii="Calibri Light" w:hAnsi="Calibri Light" w:cs="Calibri Light"/>
                <w:lang w:eastAsia="en-NZ"/>
              </w:rPr>
            </w:pPr>
          </w:p>
        </w:tc>
      </w:tr>
      <w:tr w:rsidR="00D2618E" w:rsidRPr="006F585D" w14:paraId="0F175640" w14:textId="77777777" w:rsidTr="00E74D40">
        <w:trPr>
          <w:trHeight w:val="113"/>
        </w:trPr>
        <w:tc>
          <w:tcPr>
            <w:tcW w:w="495" w:type="dxa"/>
            <w:shd w:val="clear" w:color="auto" w:fill="DBE5F1"/>
            <w:tcMar>
              <w:top w:w="0" w:type="dxa"/>
              <w:left w:w="108" w:type="dxa"/>
              <w:bottom w:w="0" w:type="dxa"/>
              <w:right w:w="108" w:type="dxa"/>
            </w:tcMar>
          </w:tcPr>
          <w:p w14:paraId="20C74109" w14:textId="77777777" w:rsidR="00D2618E" w:rsidRPr="006F585D" w:rsidRDefault="00D2618E" w:rsidP="00D2618E">
            <w:pPr>
              <w:pStyle w:val="ListParagraph"/>
              <w:tabs>
                <w:tab w:val="left" w:pos="625"/>
              </w:tabs>
              <w:spacing w:after="0" w:line="240" w:lineRule="auto"/>
              <w:ind w:left="22"/>
              <w:jc w:val="both"/>
              <w:rPr>
                <w:rFonts w:ascii="Bree Lt" w:hAnsi="Bree Lt"/>
                <w:lang w:eastAsia="en-NZ"/>
              </w:rPr>
            </w:pPr>
          </w:p>
        </w:tc>
        <w:tc>
          <w:tcPr>
            <w:tcW w:w="7150" w:type="dxa"/>
            <w:tcMar>
              <w:top w:w="0" w:type="dxa"/>
              <w:left w:w="108" w:type="dxa"/>
              <w:bottom w:w="0" w:type="dxa"/>
              <w:right w:w="108" w:type="dxa"/>
            </w:tcMar>
            <w:vAlign w:val="center"/>
          </w:tcPr>
          <w:p w14:paraId="75528232" w14:textId="51D82F09" w:rsidR="00D2618E" w:rsidRPr="00501725" w:rsidRDefault="00D2618E" w:rsidP="00D2618E">
            <w:pPr>
              <w:spacing w:after="0" w:line="240" w:lineRule="auto"/>
              <w:rPr>
                <w:rFonts w:ascii="Calibri" w:hAnsi="Calibri" w:cs="Calibri"/>
                <w:lang w:eastAsia="en-NZ"/>
              </w:rPr>
            </w:pPr>
            <w:r w:rsidRPr="00501725">
              <w:rPr>
                <w:rFonts w:ascii="Calibri" w:hAnsi="Calibri" w:cs="Calibri"/>
                <w:b/>
                <w:bCs/>
                <w:lang w:eastAsia="en-NZ"/>
              </w:rPr>
              <w:t>Board Hui Previous minutes</w:t>
            </w:r>
            <w:r w:rsidR="00765F3A" w:rsidRPr="00501725">
              <w:rPr>
                <w:rFonts w:ascii="Calibri" w:hAnsi="Calibri" w:cs="Calibri"/>
                <w:b/>
                <w:bCs/>
                <w:lang w:eastAsia="en-NZ"/>
              </w:rPr>
              <w:t>.</w:t>
            </w:r>
            <w:r w:rsidRPr="00501725">
              <w:rPr>
                <w:rFonts w:ascii="Calibri" w:hAnsi="Calibri" w:cs="Calibri"/>
                <w:lang w:eastAsia="en-NZ"/>
              </w:rPr>
              <w:t xml:space="preserve"> </w:t>
            </w:r>
            <w:r w:rsidR="00765F3A" w:rsidRPr="00501725">
              <w:rPr>
                <w:rFonts w:ascii="Calibri" w:hAnsi="Calibri" w:cs="Calibri"/>
                <w:lang w:eastAsia="en-NZ"/>
              </w:rPr>
              <w:t xml:space="preserve">                    </w:t>
            </w:r>
            <w:r w:rsidR="00501725" w:rsidRPr="00501725">
              <w:rPr>
                <w:rFonts w:ascii="Calibri" w:hAnsi="Calibri" w:cs="Calibri"/>
                <w:lang w:eastAsia="en-NZ"/>
              </w:rPr>
              <w:t xml:space="preserve">       </w:t>
            </w:r>
            <w:r w:rsidR="00765F3A" w:rsidRPr="00501725">
              <w:rPr>
                <w:rFonts w:ascii="Calibri" w:hAnsi="Calibri" w:cs="Calibri"/>
                <w:b/>
                <w:bCs/>
                <w:lang w:eastAsia="en-NZ"/>
              </w:rPr>
              <w:t>Moved:</w:t>
            </w:r>
            <w:r w:rsidR="00765F3A" w:rsidRPr="00501725">
              <w:rPr>
                <w:rFonts w:ascii="Calibri" w:hAnsi="Calibri" w:cs="Calibri"/>
                <w:lang w:eastAsia="en-NZ"/>
              </w:rPr>
              <w:t xml:space="preserve"> </w:t>
            </w:r>
            <w:r w:rsidR="003F50B8" w:rsidRPr="00501725">
              <w:rPr>
                <w:rFonts w:ascii="Calibri" w:hAnsi="Calibri" w:cs="Calibri"/>
                <w:b/>
                <w:bCs/>
                <w:lang w:eastAsia="en-NZ"/>
              </w:rPr>
              <w:t>L</w:t>
            </w:r>
            <w:r w:rsidR="00765F3A" w:rsidRPr="00501725">
              <w:rPr>
                <w:rFonts w:ascii="Calibri" w:hAnsi="Calibri" w:cs="Calibri"/>
                <w:b/>
                <w:bCs/>
                <w:lang w:eastAsia="en-NZ"/>
              </w:rPr>
              <w:t>iz Hill Taiaroa/Rulon Nutira</w:t>
            </w:r>
          </w:p>
          <w:p w14:paraId="021F939B" w14:textId="47DBCF3D" w:rsidR="00D2618E" w:rsidRPr="00501725" w:rsidRDefault="00D2618E" w:rsidP="00D2618E">
            <w:pPr>
              <w:pStyle w:val="ListParagraph"/>
              <w:numPr>
                <w:ilvl w:val="0"/>
                <w:numId w:val="23"/>
              </w:numPr>
              <w:spacing w:after="0" w:line="240" w:lineRule="auto"/>
              <w:rPr>
                <w:rFonts w:ascii="Calibri" w:hAnsi="Calibri" w:cs="Calibri"/>
                <w:lang w:eastAsia="en-NZ"/>
              </w:rPr>
            </w:pPr>
            <w:r w:rsidRPr="00501725">
              <w:rPr>
                <w:rFonts w:ascii="Calibri" w:hAnsi="Calibri" w:cs="Calibri"/>
                <w:lang w:eastAsia="en-NZ"/>
              </w:rPr>
              <w:t>Confirm and agree redactions.</w:t>
            </w:r>
            <w:r w:rsidR="003F50B8" w:rsidRPr="00501725">
              <w:rPr>
                <w:rFonts w:ascii="Calibri" w:hAnsi="Calibri" w:cs="Calibri"/>
                <w:lang w:eastAsia="en-NZ"/>
              </w:rPr>
              <w:t xml:space="preserve"> </w:t>
            </w:r>
            <w:r w:rsidR="00765F3A" w:rsidRPr="00501725">
              <w:rPr>
                <w:rFonts w:ascii="Calibri" w:hAnsi="Calibri" w:cs="Calibri"/>
                <w:lang w:eastAsia="en-NZ"/>
              </w:rPr>
              <w:t xml:space="preserve">  </w:t>
            </w:r>
            <w:r w:rsidR="003F50B8" w:rsidRPr="00501725">
              <w:rPr>
                <w:rFonts w:ascii="Calibri" w:hAnsi="Calibri" w:cs="Calibri"/>
                <w:b/>
                <w:bCs/>
                <w:lang w:eastAsia="en-NZ"/>
              </w:rPr>
              <w:t>No</w:t>
            </w:r>
            <w:r w:rsidR="00765F3A" w:rsidRPr="00501725">
              <w:rPr>
                <w:rFonts w:ascii="Calibri" w:hAnsi="Calibri" w:cs="Calibri"/>
                <w:b/>
                <w:bCs/>
                <w:lang w:eastAsia="en-NZ"/>
              </w:rPr>
              <w:t xml:space="preserve"> corrections, no redactions</w:t>
            </w:r>
          </w:p>
          <w:p w14:paraId="24F6E157" w14:textId="77777777" w:rsidR="00D2618E" w:rsidRPr="00501725" w:rsidRDefault="00D2618E" w:rsidP="007B082C">
            <w:pPr>
              <w:pStyle w:val="ListParagraph"/>
              <w:numPr>
                <w:ilvl w:val="0"/>
                <w:numId w:val="23"/>
              </w:numPr>
              <w:spacing w:after="0" w:line="240" w:lineRule="auto"/>
              <w:rPr>
                <w:rFonts w:ascii="Calibri" w:hAnsi="Calibri" w:cs="Calibri"/>
                <w:lang w:eastAsia="en-NZ"/>
              </w:rPr>
            </w:pPr>
            <w:r w:rsidRPr="00501725">
              <w:rPr>
                <w:rFonts w:ascii="Calibri" w:hAnsi="Calibri" w:cs="Calibri"/>
                <w:lang w:eastAsia="en-NZ"/>
              </w:rPr>
              <w:t>Matters Arising</w:t>
            </w:r>
          </w:p>
          <w:p w14:paraId="59044BBC" w14:textId="77777777" w:rsidR="00765F3A" w:rsidRPr="00B82120" w:rsidRDefault="000D5EDF" w:rsidP="000D5EDF">
            <w:pPr>
              <w:pStyle w:val="ListParagraph"/>
              <w:numPr>
                <w:ilvl w:val="0"/>
                <w:numId w:val="23"/>
              </w:numPr>
              <w:spacing w:after="0" w:line="240" w:lineRule="auto"/>
              <w:ind w:left="1087"/>
              <w:rPr>
                <w:rFonts w:ascii="Calibri" w:hAnsi="Calibri" w:cs="Calibri"/>
                <w:lang w:val="es-AR" w:eastAsia="en-NZ"/>
              </w:rPr>
            </w:pPr>
            <w:r w:rsidRPr="00B82120">
              <w:rPr>
                <w:rFonts w:ascii="Calibri" w:hAnsi="Calibri" w:cs="Calibri"/>
                <w:lang w:val="es-AR" w:eastAsia="en-NZ"/>
              </w:rPr>
              <w:t xml:space="preserve">TUIA Representative – </w:t>
            </w:r>
            <w:proofErr w:type="spellStart"/>
            <w:r w:rsidRPr="00B82120">
              <w:rPr>
                <w:rFonts w:ascii="Calibri" w:hAnsi="Calibri" w:cs="Calibri"/>
                <w:lang w:val="es-AR" w:eastAsia="en-NZ"/>
              </w:rPr>
              <w:t>Callum</w:t>
            </w:r>
            <w:proofErr w:type="spellEnd"/>
            <w:r w:rsidRPr="00B82120">
              <w:rPr>
                <w:rFonts w:ascii="Calibri" w:hAnsi="Calibri" w:cs="Calibri"/>
                <w:lang w:val="es-AR" w:eastAsia="en-NZ"/>
              </w:rPr>
              <w:t xml:space="preserve"> Jones</w:t>
            </w:r>
            <w:r w:rsidR="003F50B8" w:rsidRPr="00B82120">
              <w:rPr>
                <w:rFonts w:ascii="Calibri" w:hAnsi="Calibri" w:cs="Calibri"/>
                <w:lang w:val="es-AR" w:eastAsia="en-NZ"/>
              </w:rPr>
              <w:t xml:space="preserve"> </w:t>
            </w:r>
          </w:p>
          <w:p w14:paraId="7F8248B7" w14:textId="624AE62F" w:rsidR="002D6B37" w:rsidRPr="00B82120" w:rsidRDefault="00765F3A" w:rsidP="00765F3A">
            <w:pPr>
              <w:pStyle w:val="ListParagraph"/>
              <w:spacing w:after="0" w:line="240" w:lineRule="auto"/>
              <w:ind w:left="1087"/>
              <w:rPr>
                <w:rFonts w:ascii="Calibri" w:hAnsi="Calibri" w:cs="Calibri"/>
                <w:b/>
                <w:bCs/>
                <w:lang w:eastAsia="en-NZ"/>
              </w:rPr>
            </w:pPr>
            <w:r w:rsidRPr="00B82120">
              <w:rPr>
                <w:rFonts w:ascii="Calibri" w:hAnsi="Calibri" w:cs="Calibri"/>
                <w:b/>
                <w:bCs/>
                <w:lang w:eastAsia="en-NZ"/>
              </w:rPr>
              <w:t xml:space="preserve">Moved and confirmed: </w:t>
            </w:r>
            <w:r w:rsidR="0019679D" w:rsidRPr="00B82120">
              <w:rPr>
                <w:rFonts w:ascii="Calibri" w:hAnsi="Calibri" w:cs="Calibri"/>
                <w:b/>
                <w:bCs/>
                <w:lang w:eastAsia="en-NZ"/>
              </w:rPr>
              <w:t>R</w:t>
            </w:r>
            <w:r w:rsidRPr="00B82120">
              <w:rPr>
                <w:rFonts w:ascii="Calibri" w:hAnsi="Calibri" w:cs="Calibri"/>
                <w:b/>
                <w:bCs/>
                <w:lang w:eastAsia="en-NZ"/>
              </w:rPr>
              <w:t xml:space="preserve">ulon </w:t>
            </w:r>
            <w:r w:rsidR="0019679D" w:rsidRPr="00B82120">
              <w:rPr>
                <w:rFonts w:ascii="Calibri" w:hAnsi="Calibri" w:cs="Calibri"/>
                <w:b/>
                <w:bCs/>
                <w:lang w:eastAsia="en-NZ"/>
              </w:rPr>
              <w:t>N</w:t>
            </w:r>
            <w:r w:rsidRPr="00B82120">
              <w:rPr>
                <w:rFonts w:ascii="Calibri" w:hAnsi="Calibri" w:cs="Calibri"/>
                <w:b/>
                <w:bCs/>
                <w:lang w:eastAsia="en-NZ"/>
              </w:rPr>
              <w:t>utira/</w:t>
            </w:r>
            <w:r w:rsidR="0019679D" w:rsidRPr="00B82120">
              <w:rPr>
                <w:rFonts w:ascii="Calibri" w:hAnsi="Calibri" w:cs="Calibri"/>
                <w:b/>
                <w:bCs/>
                <w:lang w:eastAsia="en-NZ"/>
              </w:rPr>
              <w:t>L</w:t>
            </w:r>
            <w:r w:rsidRPr="00B82120">
              <w:rPr>
                <w:rFonts w:ascii="Calibri" w:hAnsi="Calibri" w:cs="Calibri"/>
                <w:b/>
                <w:bCs/>
                <w:lang w:eastAsia="en-NZ"/>
              </w:rPr>
              <w:t xml:space="preserve">iz </w:t>
            </w:r>
            <w:r w:rsidR="0019679D" w:rsidRPr="00B82120">
              <w:rPr>
                <w:rFonts w:ascii="Calibri" w:hAnsi="Calibri" w:cs="Calibri"/>
                <w:b/>
                <w:bCs/>
                <w:lang w:eastAsia="en-NZ"/>
              </w:rPr>
              <w:t>H</w:t>
            </w:r>
            <w:r w:rsidRPr="00B82120">
              <w:rPr>
                <w:rFonts w:ascii="Calibri" w:hAnsi="Calibri" w:cs="Calibri"/>
                <w:b/>
                <w:bCs/>
                <w:lang w:eastAsia="en-NZ"/>
              </w:rPr>
              <w:t xml:space="preserve">ill </w:t>
            </w:r>
            <w:r w:rsidR="0019679D" w:rsidRPr="00B82120">
              <w:rPr>
                <w:rFonts w:ascii="Calibri" w:hAnsi="Calibri" w:cs="Calibri"/>
                <w:b/>
                <w:bCs/>
                <w:lang w:eastAsia="en-NZ"/>
              </w:rPr>
              <w:t>T</w:t>
            </w:r>
            <w:r w:rsidRPr="00B82120">
              <w:rPr>
                <w:rFonts w:ascii="Calibri" w:hAnsi="Calibri" w:cs="Calibri"/>
                <w:b/>
                <w:bCs/>
                <w:lang w:eastAsia="en-NZ"/>
              </w:rPr>
              <w:t>aiaroa</w:t>
            </w:r>
          </w:p>
          <w:p w14:paraId="5F24E5E5" w14:textId="47C51BE9" w:rsidR="000D5EDF" w:rsidRPr="00501725" w:rsidRDefault="002D6B37" w:rsidP="002D6B37">
            <w:pPr>
              <w:pStyle w:val="ListParagraph"/>
              <w:spacing w:after="0" w:line="240" w:lineRule="auto"/>
              <w:ind w:left="1087"/>
              <w:rPr>
                <w:rFonts w:ascii="Calibri" w:hAnsi="Calibri" w:cs="Calibri"/>
                <w:i/>
                <w:iCs/>
                <w:lang w:eastAsia="en-NZ"/>
              </w:rPr>
            </w:pPr>
            <w:r w:rsidRPr="00501725">
              <w:rPr>
                <w:rFonts w:ascii="Calibri" w:hAnsi="Calibri" w:cs="Calibri"/>
                <w:b/>
                <w:bCs/>
                <w:i/>
                <w:iCs/>
                <w:lang w:eastAsia="en-NZ"/>
              </w:rPr>
              <w:t xml:space="preserve">Action: </w:t>
            </w:r>
            <w:r w:rsidRPr="00501725">
              <w:rPr>
                <w:rFonts w:ascii="Calibri" w:hAnsi="Calibri" w:cs="Calibri"/>
                <w:i/>
                <w:iCs/>
                <w:lang w:eastAsia="en-NZ"/>
              </w:rPr>
              <w:t xml:space="preserve">Liz Hill Taiaroa to contact Callum Jones as </w:t>
            </w:r>
            <w:proofErr w:type="spellStart"/>
            <w:r w:rsidRPr="00501725">
              <w:rPr>
                <w:rFonts w:ascii="Calibri" w:hAnsi="Calibri" w:cs="Calibri"/>
                <w:i/>
                <w:iCs/>
                <w:lang w:eastAsia="en-NZ"/>
              </w:rPr>
              <w:t>Oranga</w:t>
            </w:r>
            <w:proofErr w:type="spellEnd"/>
            <w:r w:rsidRPr="00501725">
              <w:rPr>
                <w:rFonts w:ascii="Calibri" w:hAnsi="Calibri" w:cs="Calibri"/>
                <w:i/>
                <w:iCs/>
                <w:lang w:eastAsia="en-NZ"/>
              </w:rPr>
              <w:t xml:space="preserve"> portfolio leader to offer support from the portfolio.</w:t>
            </w:r>
            <w:r w:rsidR="00765F3A" w:rsidRPr="00501725">
              <w:rPr>
                <w:rFonts w:ascii="Calibri" w:hAnsi="Calibri" w:cs="Calibri"/>
                <w:b/>
                <w:bCs/>
                <w:i/>
                <w:iCs/>
                <w:lang w:eastAsia="en-NZ"/>
              </w:rPr>
              <w:t xml:space="preserve"> </w:t>
            </w:r>
          </w:p>
          <w:p w14:paraId="4C83D849" w14:textId="77777777" w:rsidR="00C92EEE" w:rsidRPr="00B82120" w:rsidRDefault="000D5EDF" w:rsidP="00B06C37">
            <w:pPr>
              <w:pStyle w:val="ListParagraph"/>
              <w:numPr>
                <w:ilvl w:val="0"/>
                <w:numId w:val="23"/>
              </w:numPr>
              <w:spacing w:after="0" w:line="240" w:lineRule="auto"/>
              <w:ind w:left="1087"/>
              <w:rPr>
                <w:rFonts w:ascii="Calibri" w:hAnsi="Calibri" w:cs="Calibri"/>
                <w:lang w:eastAsia="en-NZ"/>
              </w:rPr>
            </w:pPr>
            <w:r w:rsidRPr="00B82120">
              <w:rPr>
                <w:rFonts w:ascii="Calibri" w:hAnsi="Calibri" w:cs="Calibri"/>
                <w:lang w:eastAsia="en-NZ"/>
              </w:rPr>
              <w:t xml:space="preserve">Selwyn Youth Council – Awhioraki </w:t>
            </w:r>
            <w:r w:rsidR="00B06C37" w:rsidRPr="00B82120">
              <w:rPr>
                <w:rFonts w:ascii="Calibri" w:hAnsi="Calibri" w:cs="Calibri"/>
                <w:lang w:eastAsia="en-NZ"/>
              </w:rPr>
              <w:t>Goodall</w:t>
            </w:r>
          </w:p>
          <w:p w14:paraId="0D8FEEE2" w14:textId="75159DE7" w:rsidR="002D6B37" w:rsidRPr="00B82120" w:rsidRDefault="00C92EEE" w:rsidP="00C92EEE">
            <w:pPr>
              <w:pStyle w:val="ListParagraph"/>
              <w:spacing w:after="0" w:line="240" w:lineRule="auto"/>
              <w:ind w:left="1087"/>
              <w:rPr>
                <w:rFonts w:ascii="Calibri" w:hAnsi="Calibri" w:cs="Calibri"/>
                <w:b/>
                <w:bCs/>
                <w:lang w:eastAsia="en-NZ"/>
              </w:rPr>
            </w:pPr>
            <w:r w:rsidRPr="00B82120">
              <w:rPr>
                <w:rFonts w:ascii="Calibri" w:hAnsi="Calibri" w:cs="Calibri"/>
                <w:b/>
                <w:bCs/>
                <w:lang w:eastAsia="en-NZ"/>
              </w:rPr>
              <w:t>Moved and confirmed: Rulon Nutira/Trish Harrison Hunt</w:t>
            </w:r>
          </w:p>
          <w:p w14:paraId="18F34A62" w14:textId="6FCF61BF" w:rsidR="00C92EEE" w:rsidRPr="00501725" w:rsidRDefault="002D6B37" w:rsidP="002D6B37">
            <w:pPr>
              <w:pStyle w:val="ListParagraph"/>
              <w:spacing w:after="0" w:line="240" w:lineRule="auto"/>
              <w:ind w:left="1087"/>
              <w:rPr>
                <w:rFonts w:ascii="Calibri" w:hAnsi="Calibri" w:cs="Calibri"/>
                <w:i/>
                <w:iCs/>
                <w:lang w:eastAsia="en-NZ"/>
              </w:rPr>
            </w:pPr>
            <w:r w:rsidRPr="00501725">
              <w:rPr>
                <w:rFonts w:ascii="Calibri" w:hAnsi="Calibri" w:cs="Calibri"/>
                <w:b/>
                <w:bCs/>
                <w:i/>
                <w:iCs/>
                <w:lang w:eastAsia="en-NZ"/>
              </w:rPr>
              <w:t xml:space="preserve">Action: </w:t>
            </w:r>
            <w:r w:rsidRPr="00501725">
              <w:rPr>
                <w:rFonts w:ascii="Calibri" w:hAnsi="Calibri" w:cs="Calibri"/>
                <w:i/>
                <w:iCs/>
                <w:lang w:eastAsia="en-NZ"/>
              </w:rPr>
              <w:t>check whether a letter has been sent t</w:t>
            </w:r>
            <w:r w:rsidR="000E2829" w:rsidRPr="00501725">
              <w:rPr>
                <w:rFonts w:ascii="Calibri" w:hAnsi="Calibri" w:cs="Calibri"/>
                <w:i/>
                <w:iCs/>
                <w:lang w:eastAsia="en-NZ"/>
              </w:rPr>
              <w:t xml:space="preserve">o </w:t>
            </w:r>
            <w:r w:rsidRPr="00501725">
              <w:rPr>
                <w:rFonts w:ascii="Calibri" w:hAnsi="Calibri" w:cs="Calibri"/>
                <w:i/>
                <w:iCs/>
                <w:lang w:eastAsia="en-NZ"/>
              </w:rPr>
              <w:t>congratulate Awhioraki.</w:t>
            </w:r>
            <w:r w:rsidR="00C92EEE" w:rsidRPr="00501725">
              <w:rPr>
                <w:rFonts w:ascii="Calibri" w:hAnsi="Calibri" w:cs="Calibri"/>
                <w:b/>
                <w:bCs/>
                <w:i/>
                <w:iCs/>
                <w:lang w:eastAsia="en-NZ"/>
              </w:rPr>
              <w:t xml:space="preserve"> </w:t>
            </w:r>
          </w:p>
          <w:p w14:paraId="46F9FED2" w14:textId="499A4420" w:rsidR="00765F3A" w:rsidRPr="00B82120" w:rsidRDefault="0019679D" w:rsidP="000233A7">
            <w:pPr>
              <w:pStyle w:val="ListParagraph"/>
              <w:numPr>
                <w:ilvl w:val="0"/>
                <w:numId w:val="23"/>
              </w:numPr>
              <w:spacing w:after="0" w:line="240" w:lineRule="auto"/>
              <w:ind w:left="1087"/>
              <w:rPr>
                <w:rFonts w:ascii="Calibri" w:hAnsi="Calibri" w:cs="Calibri"/>
                <w:lang w:eastAsia="en-NZ"/>
              </w:rPr>
            </w:pPr>
            <w:r w:rsidRPr="00B82120">
              <w:rPr>
                <w:rFonts w:ascii="Calibri" w:hAnsi="Calibri" w:cs="Calibri"/>
                <w:lang w:eastAsia="en-NZ"/>
              </w:rPr>
              <w:t>Appointments for Lincoln University Council and Canterbury Museum</w:t>
            </w:r>
            <w:r w:rsidR="00765F3A" w:rsidRPr="00B82120">
              <w:rPr>
                <w:rFonts w:ascii="Calibri" w:hAnsi="Calibri" w:cs="Calibri"/>
                <w:lang w:eastAsia="en-NZ"/>
              </w:rPr>
              <w:t>. This email was not sent to the office and there is now a short turnaround period. T</w:t>
            </w:r>
            <w:r w:rsidRPr="00B82120">
              <w:rPr>
                <w:rFonts w:ascii="Calibri" w:hAnsi="Calibri" w:cs="Calibri"/>
                <w:lang w:eastAsia="en-NZ"/>
              </w:rPr>
              <w:t xml:space="preserve">he office </w:t>
            </w:r>
            <w:r w:rsidR="00765F3A" w:rsidRPr="00B82120">
              <w:rPr>
                <w:rFonts w:ascii="Calibri" w:hAnsi="Calibri" w:cs="Calibri"/>
                <w:lang w:eastAsia="en-NZ"/>
              </w:rPr>
              <w:t xml:space="preserve">has not been able to </w:t>
            </w:r>
            <w:r w:rsidRPr="00B82120">
              <w:rPr>
                <w:rFonts w:ascii="Calibri" w:hAnsi="Calibri" w:cs="Calibri"/>
                <w:lang w:eastAsia="en-NZ"/>
              </w:rPr>
              <w:t>send out</w:t>
            </w:r>
            <w:r w:rsidR="00765F3A" w:rsidRPr="00B82120">
              <w:rPr>
                <w:rFonts w:ascii="Calibri" w:hAnsi="Calibri" w:cs="Calibri"/>
                <w:lang w:eastAsia="en-NZ"/>
              </w:rPr>
              <w:t xml:space="preserve"> an</w:t>
            </w:r>
            <w:r w:rsidRPr="00B82120">
              <w:rPr>
                <w:rFonts w:ascii="Calibri" w:hAnsi="Calibri" w:cs="Calibri"/>
                <w:lang w:eastAsia="en-NZ"/>
              </w:rPr>
              <w:t xml:space="preserve"> EOI</w:t>
            </w:r>
            <w:r w:rsidR="00765F3A" w:rsidRPr="00B82120">
              <w:rPr>
                <w:rFonts w:ascii="Calibri" w:hAnsi="Calibri" w:cs="Calibri"/>
                <w:lang w:eastAsia="en-NZ"/>
              </w:rPr>
              <w:t xml:space="preserve"> given the turnaround period</w:t>
            </w:r>
            <w:r w:rsidRPr="00B82120">
              <w:rPr>
                <w:rFonts w:ascii="Calibri" w:hAnsi="Calibri" w:cs="Calibri"/>
                <w:lang w:eastAsia="en-NZ"/>
              </w:rPr>
              <w:t>. Puamiria would like</w:t>
            </w:r>
            <w:r w:rsidR="00765F3A" w:rsidRPr="00B82120">
              <w:rPr>
                <w:rFonts w:ascii="Calibri" w:hAnsi="Calibri" w:cs="Calibri"/>
                <w:lang w:eastAsia="en-NZ"/>
              </w:rPr>
              <w:t xml:space="preserve"> to accept</w:t>
            </w:r>
            <w:r w:rsidRPr="00B82120">
              <w:rPr>
                <w:rFonts w:ascii="Calibri" w:hAnsi="Calibri" w:cs="Calibri"/>
                <w:lang w:eastAsia="en-NZ"/>
              </w:rPr>
              <w:t xml:space="preserve"> re-nomination for </w:t>
            </w:r>
            <w:r w:rsidR="00765F3A" w:rsidRPr="00B82120">
              <w:rPr>
                <w:rFonts w:ascii="Calibri" w:hAnsi="Calibri" w:cs="Calibri"/>
                <w:lang w:eastAsia="en-NZ"/>
              </w:rPr>
              <w:t xml:space="preserve">The </w:t>
            </w:r>
            <w:r w:rsidRPr="00B82120">
              <w:rPr>
                <w:rFonts w:ascii="Calibri" w:hAnsi="Calibri" w:cs="Calibri"/>
                <w:lang w:eastAsia="en-NZ"/>
              </w:rPr>
              <w:t>Canterbury Museum</w:t>
            </w:r>
            <w:r w:rsidR="00765F3A" w:rsidRPr="00B82120">
              <w:rPr>
                <w:rFonts w:ascii="Calibri" w:hAnsi="Calibri" w:cs="Calibri"/>
                <w:lang w:eastAsia="en-NZ"/>
              </w:rPr>
              <w:t xml:space="preserve"> Trust Board.</w:t>
            </w:r>
          </w:p>
          <w:p w14:paraId="61CA9169" w14:textId="37062128" w:rsidR="00DB5231" w:rsidRPr="009D5FDC" w:rsidRDefault="00765F3A" w:rsidP="009D5FDC">
            <w:pPr>
              <w:pStyle w:val="ListParagraph"/>
              <w:numPr>
                <w:ilvl w:val="0"/>
                <w:numId w:val="23"/>
              </w:numPr>
              <w:spacing w:after="0" w:line="240" w:lineRule="auto"/>
              <w:ind w:left="1087"/>
              <w:jc w:val="both"/>
              <w:rPr>
                <w:rFonts w:cstheme="minorHAnsi"/>
                <w:lang w:eastAsia="en-NZ"/>
              </w:rPr>
            </w:pPr>
            <w:r w:rsidRPr="00B82120">
              <w:rPr>
                <w:rFonts w:ascii="Calibri" w:hAnsi="Calibri" w:cs="Calibri"/>
                <w:b/>
                <w:bCs/>
                <w:lang w:eastAsia="en-NZ"/>
              </w:rPr>
              <w:t>Moved and confirmed: David Perenara-O’Connell/Pari Hunt</w:t>
            </w:r>
            <w:r w:rsidR="0019679D" w:rsidRPr="00B82120">
              <w:rPr>
                <w:rFonts w:ascii="Calibri" w:hAnsi="Calibri" w:cs="Calibri"/>
                <w:lang w:eastAsia="en-NZ"/>
              </w:rPr>
              <w:t xml:space="preserve"> Liz Hill Taiaroa</w:t>
            </w:r>
            <w:r w:rsidR="0053658E" w:rsidRPr="00B82120">
              <w:rPr>
                <w:rFonts w:ascii="Calibri" w:hAnsi="Calibri" w:cs="Calibri"/>
                <w:lang w:eastAsia="en-NZ"/>
              </w:rPr>
              <w:t xml:space="preserve"> </w:t>
            </w:r>
            <w:r w:rsidRPr="00B82120">
              <w:rPr>
                <w:rFonts w:ascii="Calibri" w:hAnsi="Calibri" w:cs="Calibri"/>
                <w:lang w:eastAsia="en-NZ"/>
              </w:rPr>
              <w:t xml:space="preserve">accepts nomination as </w:t>
            </w:r>
            <w:proofErr w:type="spellStart"/>
            <w:r w:rsidRPr="00B82120">
              <w:rPr>
                <w:rFonts w:ascii="Calibri" w:hAnsi="Calibri" w:cs="Calibri"/>
                <w:lang w:eastAsia="en-NZ"/>
              </w:rPr>
              <w:t>Oranga</w:t>
            </w:r>
            <w:proofErr w:type="spellEnd"/>
            <w:r w:rsidRPr="00B82120">
              <w:rPr>
                <w:rFonts w:ascii="Calibri" w:hAnsi="Calibri" w:cs="Calibri"/>
                <w:lang w:eastAsia="en-NZ"/>
              </w:rPr>
              <w:t xml:space="preserve"> portfolio leader </w:t>
            </w:r>
            <w:r w:rsidR="0019679D" w:rsidRPr="00B82120">
              <w:rPr>
                <w:rFonts w:ascii="Calibri" w:hAnsi="Calibri" w:cs="Calibri"/>
                <w:lang w:eastAsia="en-NZ"/>
              </w:rPr>
              <w:t>for</w:t>
            </w:r>
            <w:r w:rsidRPr="00B82120">
              <w:rPr>
                <w:rFonts w:ascii="Calibri" w:hAnsi="Calibri" w:cs="Calibri"/>
                <w:lang w:eastAsia="en-NZ"/>
              </w:rPr>
              <w:t xml:space="preserve"> the Lincoln University</w:t>
            </w:r>
            <w:r w:rsidR="00DB5231" w:rsidRPr="00B82120">
              <w:rPr>
                <w:rFonts w:ascii="Calibri" w:hAnsi="Calibri" w:cs="Calibri"/>
                <w:lang w:eastAsia="en-NZ"/>
              </w:rPr>
              <w:t xml:space="preserve"> Council. </w:t>
            </w:r>
            <w:r w:rsidR="0053658E" w:rsidRPr="00B82120">
              <w:rPr>
                <w:rFonts w:ascii="Calibri" w:hAnsi="Calibri" w:cs="Calibri"/>
                <w:lang w:eastAsia="en-NZ"/>
              </w:rPr>
              <w:t>Trish</w:t>
            </w:r>
            <w:r w:rsidR="00DB5231" w:rsidRPr="00B82120">
              <w:rPr>
                <w:rFonts w:ascii="Calibri" w:hAnsi="Calibri" w:cs="Calibri"/>
                <w:lang w:eastAsia="en-NZ"/>
              </w:rPr>
              <w:t xml:space="preserve"> Harrison Hunt would also like to be nominated </w:t>
            </w:r>
            <w:r w:rsidR="0053658E" w:rsidRPr="00B82120">
              <w:rPr>
                <w:rFonts w:ascii="Calibri" w:hAnsi="Calibri" w:cs="Calibri"/>
                <w:lang w:eastAsia="en-NZ"/>
              </w:rPr>
              <w:t>for the position</w:t>
            </w:r>
            <w:r w:rsidR="00903817" w:rsidRPr="00B82120">
              <w:rPr>
                <w:rFonts w:ascii="Calibri" w:hAnsi="Calibri" w:cs="Calibri"/>
                <w:lang w:eastAsia="en-NZ"/>
              </w:rPr>
              <w:t xml:space="preserve">, the </w:t>
            </w:r>
            <w:r w:rsidR="00903817" w:rsidRPr="00B82120">
              <w:rPr>
                <w:rFonts w:ascii="Calibri" w:hAnsi="Calibri" w:cs="Calibri"/>
                <w:lang w:val="mi-NZ" w:eastAsia="en-NZ"/>
              </w:rPr>
              <w:t>rūnanga can nominate more than one person.</w:t>
            </w:r>
            <w:r w:rsidR="009D5FDC">
              <w:rPr>
                <w:rFonts w:ascii="Calibri" w:hAnsi="Calibri" w:cs="Calibri"/>
                <w:lang w:val="mi-NZ" w:eastAsia="en-NZ"/>
              </w:rPr>
              <w:t xml:space="preserve"> </w:t>
            </w:r>
            <w:r w:rsidR="009D5FDC" w:rsidRPr="009D5FDC">
              <w:rPr>
                <w:rFonts w:cstheme="minorHAnsi"/>
                <w:b/>
                <w:bCs/>
                <w:lang w:eastAsia="en-NZ"/>
              </w:rPr>
              <w:t>Information in Late Correspondence.</w:t>
            </w:r>
          </w:p>
          <w:p w14:paraId="0A99E98E" w14:textId="5C58251F" w:rsidR="00DB5231" w:rsidRPr="00B82120" w:rsidRDefault="00DB5231" w:rsidP="00765F3A">
            <w:pPr>
              <w:pStyle w:val="ListParagraph"/>
              <w:spacing w:after="0" w:line="240" w:lineRule="auto"/>
              <w:ind w:left="1087"/>
              <w:rPr>
                <w:rFonts w:ascii="Calibri" w:hAnsi="Calibri" w:cs="Calibri"/>
                <w:lang w:val="mi-NZ" w:eastAsia="en-NZ"/>
              </w:rPr>
            </w:pPr>
            <w:r w:rsidRPr="00B82120">
              <w:rPr>
                <w:rFonts w:ascii="Calibri" w:hAnsi="Calibri" w:cs="Calibri"/>
                <w:b/>
                <w:bCs/>
                <w:lang w:eastAsia="en-NZ"/>
              </w:rPr>
              <w:t>Moved and confirmed: Liz Brown/Rulon Nutira</w:t>
            </w:r>
            <w:r w:rsidR="00903817" w:rsidRPr="00B82120">
              <w:rPr>
                <w:rFonts w:ascii="Calibri" w:hAnsi="Calibri" w:cs="Calibri"/>
                <w:lang w:val="mi-NZ" w:eastAsia="en-NZ"/>
              </w:rPr>
              <w:t xml:space="preserve"> </w:t>
            </w:r>
          </w:p>
          <w:p w14:paraId="27AA1DDE" w14:textId="42BD1382" w:rsidR="0019679D" w:rsidRPr="00B82120" w:rsidRDefault="00DB5231" w:rsidP="00765F3A">
            <w:pPr>
              <w:pStyle w:val="ListParagraph"/>
              <w:spacing w:after="0" w:line="240" w:lineRule="auto"/>
              <w:ind w:left="1087"/>
              <w:rPr>
                <w:rFonts w:ascii="Calibri" w:hAnsi="Calibri" w:cs="Calibri"/>
                <w:lang w:val="mi-NZ" w:eastAsia="en-NZ"/>
              </w:rPr>
            </w:pPr>
            <w:r w:rsidRPr="00B82120">
              <w:rPr>
                <w:rFonts w:ascii="Calibri" w:hAnsi="Calibri" w:cs="Calibri"/>
                <w:b/>
                <w:bCs/>
                <w:lang w:val="mi-NZ" w:eastAsia="en-NZ"/>
              </w:rPr>
              <w:t>Abstensions:</w:t>
            </w:r>
            <w:r w:rsidR="00903817" w:rsidRPr="00B82120">
              <w:rPr>
                <w:rFonts w:ascii="Calibri" w:hAnsi="Calibri" w:cs="Calibri"/>
                <w:lang w:val="mi-NZ" w:eastAsia="en-NZ"/>
              </w:rPr>
              <w:t xml:space="preserve"> L</w:t>
            </w:r>
            <w:r w:rsidR="00D8133E" w:rsidRPr="00B82120">
              <w:rPr>
                <w:rFonts w:ascii="Calibri" w:hAnsi="Calibri" w:cs="Calibri"/>
                <w:lang w:val="mi-NZ" w:eastAsia="en-NZ"/>
              </w:rPr>
              <w:t>iz Hill</w:t>
            </w:r>
            <w:r w:rsidRPr="00B82120">
              <w:rPr>
                <w:rFonts w:ascii="Calibri" w:hAnsi="Calibri" w:cs="Calibri"/>
                <w:lang w:val="mi-NZ" w:eastAsia="en-NZ"/>
              </w:rPr>
              <w:t xml:space="preserve"> </w:t>
            </w:r>
            <w:r w:rsidR="00D8133E" w:rsidRPr="00B82120">
              <w:rPr>
                <w:rFonts w:ascii="Calibri" w:hAnsi="Calibri" w:cs="Calibri"/>
                <w:lang w:val="mi-NZ" w:eastAsia="en-NZ"/>
              </w:rPr>
              <w:t>Taiaroa</w:t>
            </w:r>
            <w:r w:rsidR="00903817" w:rsidRPr="00B82120">
              <w:rPr>
                <w:rFonts w:ascii="Calibri" w:hAnsi="Calibri" w:cs="Calibri"/>
                <w:lang w:val="mi-NZ" w:eastAsia="en-NZ"/>
              </w:rPr>
              <w:t xml:space="preserve"> and T</w:t>
            </w:r>
            <w:r w:rsidR="00D8133E" w:rsidRPr="00B82120">
              <w:rPr>
                <w:rFonts w:ascii="Calibri" w:hAnsi="Calibri" w:cs="Calibri"/>
                <w:lang w:val="mi-NZ" w:eastAsia="en-NZ"/>
              </w:rPr>
              <w:t xml:space="preserve">rish </w:t>
            </w:r>
            <w:r w:rsidR="00903817" w:rsidRPr="00B82120">
              <w:rPr>
                <w:rFonts w:ascii="Calibri" w:hAnsi="Calibri" w:cs="Calibri"/>
                <w:lang w:val="mi-NZ" w:eastAsia="en-NZ"/>
              </w:rPr>
              <w:t>H</w:t>
            </w:r>
            <w:r w:rsidRPr="00B82120">
              <w:rPr>
                <w:rFonts w:ascii="Calibri" w:hAnsi="Calibri" w:cs="Calibri"/>
                <w:lang w:val="mi-NZ" w:eastAsia="en-NZ"/>
              </w:rPr>
              <w:t>arrison Hunt</w:t>
            </w:r>
          </w:p>
          <w:p w14:paraId="397B40D9" w14:textId="55EFEEF7" w:rsidR="00DB5231" w:rsidRPr="00501725" w:rsidRDefault="00DB5231" w:rsidP="000233A7">
            <w:pPr>
              <w:pStyle w:val="ListParagraph"/>
              <w:spacing w:after="0" w:line="240" w:lineRule="auto"/>
              <w:ind w:left="1087"/>
              <w:rPr>
                <w:rFonts w:ascii="Calibri" w:hAnsi="Calibri" w:cs="Calibri"/>
                <w:i/>
                <w:iCs/>
                <w:lang w:eastAsia="en-NZ"/>
              </w:rPr>
            </w:pPr>
            <w:r w:rsidRPr="00501725">
              <w:rPr>
                <w:rFonts w:ascii="Calibri" w:hAnsi="Calibri" w:cs="Calibri"/>
                <w:b/>
                <w:bCs/>
                <w:i/>
                <w:iCs/>
                <w:lang w:eastAsia="en-NZ"/>
              </w:rPr>
              <w:t>Action:</w:t>
            </w:r>
            <w:r w:rsidRPr="00501725">
              <w:rPr>
                <w:rFonts w:ascii="Calibri" w:hAnsi="Calibri" w:cs="Calibri"/>
                <w:i/>
                <w:iCs/>
                <w:lang w:eastAsia="en-NZ"/>
              </w:rPr>
              <w:t xml:space="preserve"> for nomination forms to be endorsed and sent to candidates to include in their applications</w:t>
            </w:r>
            <w:r w:rsidR="00F4788D" w:rsidRPr="00501725">
              <w:rPr>
                <w:rFonts w:ascii="Calibri" w:hAnsi="Calibri" w:cs="Calibri"/>
                <w:i/>
                <w:iCs/>
                <w:lang w:eastAsia="en-NZ"/>
              </w:rPr>
              <w:t xml:space="preserve"> to </w:t>
            </w:r>
            <w:r w:rsidRPr="00501725">
              <w:rPr>
                <w:rFonts w:ascii="Calibri" w:hAnsi="Calibri" w:cs="Calibri"/>
                <w:i/>
                <w:iCs/>
                <w:lang w:eastAsia="en-NZ"/>
              </w:rPr>
              <w:t>the entities.</w:t>
            </w:r>
          </w:p>
          <w:p w14:paraId="2F5A3999" w14:textId="67E81B98" w:rsidR="00992BA7" w:rsidRPr="00B82120" w:rsidRDefault="00992BA7" w:rsidP="00B06C37">
            <w:pPr>
              <w:pStyle w:val="ListParagraph"/>
              <w:numPr>
                <w:ilvl w:val="0"/>
                <w:numId w:val="23"/>
              </w:numPr>
              <w:spacing w:after="0" w:line="240" w:lineRule="auto"/>
              <w:ind w:left="1087"/>
              <w:rPr>
                <w:rFonts w:ascii="Calibri" w:hAnsi="Calibri" w:cs="Calibri"/>
                <w:lang w:eastAsia="en-NZ"/>
              </w:rPr>
            </w:pPr>
            <w:r w:rsidRPr="00B82120">
              <w:rPr>
                <w:rFonts w:ascii="Calibri" w:hAnsi="Calibri" w:cs="Calibri"/>
                <w:b/>
                <w:bCs/>
                <w:lang w:eastAsia="en-NZ"/>
              </w:rPr>
              <w:t>Confirmed</w:t>
            </w:r>
            <w:r w:rsidRPr="00B82120">
              <w:rPr>
                <w:rFonts w:ascii="Calibri" w:hAnsi="Calibri" w:cs="Calibri"/>
                <w:lang w:eastAsia="en-NZ"/>
              </w:rPr>
              <w:t>: Exec Hui dates changed to Tuesdays</w:t>
            </w:r>
            <w:r w:rsidRPr="00B82120">
              <w:rPr>
                <w:rFonts w:ascii="Calibri" w:hAnsi="Calibri" w:cs="Calibri"/>
                <w:b/>
                <w:bCs/>
                <w:lang w:eastAsia="en-NZ"/>
              </w:rPr>
              <w:t xml:space="preserve"> </w:t>
            </w:r>
          </w:p>
          <w:p w14:paraId="3FE27D2E" w14:textId="77777777" w:rsidR="00353D63" w:rsidRPr="00B82120" w:rsidRDefault="00992BA7" w:rsidP="00C92506">
            <w:pPr>
              <w:pStyle w:val="ListParagraph"/>
              <w:numPr>
                <w:ilvl w:val="0"/>
                <w:numId w:val="23"/>
              </w:numPr>
              <w:spacing w:after="0" w:line="240" w:lineRule="auto"/>
              <w:ind w:left="1087"/>
              <w:rPr>
                <w:rFonts w:ascii="Calibri Light" w:hAnsi="Calibri Light" w:cs="Calibri Light"/>
                <w:lang w:eastAsia="en-NZ"/>
              </w:rPr>
            </w:pPr>
            <w:r w:rsidRPr="00B82120">
              <w:rPr>
                <w:rFonts w:ascii="Calibri" w:hAnsi="Calibri" w:cs="Calibri"/>
                <w:lang w:eastAsia="en-NZ"/>
              </w:rPr>
              <w:t>Dates for Exec restructure hui tba</w:t>
            </w:r>
            <w:r w:rsidR="00353D63" w:rsidRPr="00B82120">
              <w:rPr>
                <w:rFonts w:ascii="Calibri" w:hAnsi="Calibri" w:cs="Calibri"/>
                <w:lang w:eastAsia="en-NZ"/>
              </w:rPr>
              <w:t>. Restructure does include all three entities. Staff session is 16</w:t>
            </w:r>
            <w:r w:rsidR="00353D63" w:rsidRPr="00B82120">
              <w:rPr>
                <w:rFonts w:ascii="Calibri" w:hAnsi="Calibri" w:cs="Calibri"/>
                <w:vertAlign w:val="superscript"/>
                <w:lang w:eastAsia="en-NZ"/>
              </w:rPr>
              <w:t>th</w:t>
            </w:r>
            <w:r w:rsidR="00353D63" w:rsidRPr="00B82120">
              <w:rPr>
                <w:rFonts w:ascii="Calibri" w:hAnsi="Calibri" w:cs="Calibri"/>
                <w:lang w:eastAsia="en-NZ"/>
              </w:rPr>
              <w:t xml:space="preserve"> March.</w:t>
            </w:r>
          </w:p>
          <w:p w14:paraId="1716C805" w14:textId="1D797A70" w:rsidR="000E2829" w:rsidRPr="00501725" w:rsidRDefault="000E2829" w:rsidP="000E2829">
            <w:pPr>
              <w:pStyle w:val="ListParagraph"/>
              <w:spacing w:after="0" w:line="240" w:lineRule="auto"/>
              <w:ind w:left="1087"/>
              <w:rPr>
                <w:rFonts w:ascii="Calibri Light" w:hAnsi="Calibri Light" w:cs="Calibri Light"/>
                <w:lang w:eastAsia="en-NZ"/>
              </w:rPr>
            </w:pPr>
            <w:r w:rsidRPr="00501725">
              <w:rPr>
                <w:rFonts w:ascii="Calibri" w:hAnsi="Calibri" w:cs="Calibri"/>
                <w:b/>
                <w:bCs/>
                <w:i/>
                <w:iCs/>
                <w:lang w:eastAsia="en-NZ"/>
              </w:rPr>
              <w:t>Action:</w:t>
            </w:r>
            <w:r w:rsidRPr="00501725">
              <w:rPr>
                <w:rFonts w:ascii="Calibri" w:hAnsi="Calibri" w:cs="Calibri"/>
                <w:i/>
                <w:iCs/>
                <w:lang w:eastAsia="en-NZ"/>
              </w:rPr>
              <w:t xml:space="preserve"> Liz Brown to advise dates for Re-structure Hui</w:t>
            </w:r>
          </w:p>
        </w:tc>
        <w:tc>
          <w:tcPr>
            <w:tcW w:w="567" w:type="dxa"/>
          </w:tcPr>
          <w:p w14:paraId="600421CF" w14:textId="77777777" w:rsidR="00D2618E" w:rsidRDefault="00D2618E" w:rsidP="00D2618E">
            <w:pPr>
              <w:spacing w:after="0" w:line="240" w:lineRule="auto"/>
              <w:jc w:val="center"/>
              <w:rPr>
                <w:rFonts w:ascii="Calibri Light" w:hAnsi="Calibri Light" w:cs="Calibri Light"/>
                <w:lang w:eastAsia="en-NZ"/>
              </w:rPr>
            </w:pPr>
          </w:p>
        </w:tc>
        <w:tc>
          <w:tcPr>
            <w:tcW w:w="1134" w:type="dxa"/>
            <w:tcMar>
              <w:top w:w="0" w:type="dxa"/>
              <w:left w:w="108" w:type="dxa"/>
              <w:bottom w:w="0" w:type="dxa"/>
              <w:right w:w="108" w:type="dxa"/>
            </w:tcMar>
            <w:vAlign w:val="center"/>
          </w:tcPr>
          <w:p w14:paraId="1991F2AB" w14:textId="77777777" w:rsidR="00D2618E" w:rsidRPr="006F585D" w:rsidRDefault="00D2618E" w:rsidP="00D2618E">
            <w:pPr>
              <w:spacing w:after="0" w:line="240" w:lineRule="auto"/>
              <w:jc w:val="center"/>
              <w:rPr>
                <w:rFonts w:ascii="Calibri Light" w:hAnsi="Calibri Light" w:cs="Calibri Light"/>
                <w:lang w:eastAsia="en-NZ"/>
              </w:rPr>
            </w:pPr>
          </w:p>
        </w:tc>
      </w:tr>
      <w:tr w:rsidR="00D2618E" w:rsidRPr="006F585D" w14:paraId="7D27EEE5" w14:textId="77777777" w:rsidTr="00E74D40">
        <w:trPr>
          <w:trHeight w:val="113"/>
        </w:trPr>
        <w:tc>
          <w:tcPr>
            <w:tcW w:w="495" w:type="dxa"/>
            <w:shd w:val="clear" w:color="auto" w:fill="DBE5F1"/>
            <w:tcMar>
              <w:top w:w="0" w:type="dxa"/>
              <w:left w:w="108" w:type="dxa"/>
              <w:bottom w:w="0" w:type="dxa"/>
              <w:right w:w="108" w:type="dxa"/>
            </w:tcMar>
          </w:tcPr>
          <w:p w14:paraId="13CDFA56" w14:textId="77777777" w:rsidR="00D2618E" w:rsidRPr="006F585D" w:rsidRDefault="00D2618E" w:rsidP="00D2618E">
            <w:pPr>
              <w:tabs>
                <w:tab w:val="left" w:pos="625"/>
              </w:tabs>
              <w:spacing w:after="0" w:line="240" w:lineRule="auto"/>
              <w:ind w:left="22"/>
              <w:jc w:val="both"/>
              <w:rPr>
                <w:rFonts w:ascii="Bree Lt" w:hAnsi="Bree Lt"/>
                <w:lang w:eastAsia="en-NZ"/>
              </w:rPr>
            </w:pPr>
          </w:p>
        </w:tc>
        <w:tc>
          <w:tcPr>
            <w:tcW w:w="7150" w:type="dxa"/>
            <w:shd w:val="clear" w:color="auto" w:fill="DBE5F1"/>
            <w:tcMar>
              <w:top w:w="0" w:type="dxa"/>
              <w:left w:w="108" w:type="dxa"/>
              <w:bottom w:w="0" w:type="dxa"/>
              <w:right w:w="108" w:type="dxa"/>
            </w:tcMar>
            <w:vAlign w:val="center"/>
            <w:hideMark/>
          </w:tcPr>
          <w:p w14:paraId="60096B90" w14:textId="78E79490" w:rsidR="00D2618E" w:rsidRPr="00496576" w:rsidRDefault="00D2618E" w:rsidP="00D2618E">
            <w:pPr>
              <w:spacing w:after="0" w:line="240" w:lineRule="auto"/>
              <w:rPr>
                <w:rFonts w:cstheme="minorHAnsi"/>
                <w:b/>
                <w:bCs/>
                <w:lang w:eastAsia="en-NZ"/>
              </w:rPr>
            </w:pPr>
            <w:r w:rsidRPr="00496576">
              <w:rPr>
                <w:rFonts w:cstheme="minorHAnsi"/>
                <w:b/>
                <w:bCs/>
                <w:lang w:eastAsia="en-NZ"/>
              </w:rPr>
              <w:t>Discussion &amp; Decision items</w:t>
            </w:r>
          </w:p>
        </w:tc>
        <w:tc>
          <w:tcPr>
            <w:tcW w:w="567" w:type="dxa"/>
            <w:shd w:val="clear" w:color="auto" w:fill="DBE5F1"/>
          </w:tcPr>
          <w:p w14:paraId="0F4BBB27" w14:textId="77777777" w:rsidR="00D2618E" w:rsidRPr="006F585D" w:rsidRDefault="00D2618E" w:rsidP="00D2618E">
            <w:pPr>
              <w:spacing w:after="0" w:line="240" w:lineRule="auto"/>
              <w:jc w:val="center"/>
              <w:rPr>
                <w:rFonts w:ascii="Calibri Light" w:hAnsi="Calibri Light" w:cs="Calibri Light"/>
                <w:lang w:eastAsia="en-NZ"/>
              </w:rPr>
            </w:pPr>
          </w:p>
        </w:tc>
        <w:tc>
          <w:tcPr>
            <w:tcW w:w="1134" w:type="dxa"/>
            <w:shd w:val="clear" w:color="auto" w:fill="DBE5F1"/>
            <w:tcMar>
              <w:top w:w="0" w:type="dxa"/>
              <w:left w:w="108" w:type="dxa"/>
              <w:bottom w:w="0" w:type="dxa"/>
              <w:right w:w="108" w:type="dxa"/>
            </w:tcMar>
            <w:vAlign w:val="center"/>
          </w:tcPr>
          <w:p w14:paraId="64706799" w14:textId="39F1E0D9" w:rsidR="00D2618E" w:rsidRPr="006F585D" w:rsidRDefault="00D2618E" w:rsidP="00D2618E">
            <w:pPr>
              <w:spacing w:after="0" w:line="240" w:lineRule="auto"/>
              <w:jc w:val="center"/>
              <w:rPr>
                <w:rFonts w:ascii="Calibri Light" w:hAnsi="Calibri Light" w:cs="Calibri Light"/>
                <w:lang w:eastAsia="en-NZ"/>
              </w:rPr>
            </w:pPr>
          </w:p>
        </w:tc>
      </w:tr>
      <w:tr w:rsidR="00D2618E" w:rsidRPr="002F2CB9" w14:paraId="6142CEFA" w14:textId="77777777" w:rsidTr="00E74D40">
        <w:trPr>
          <w:trHeight w:val="113"/>
        </w:trPr>
        <w:tc>
          <w:tcPr>
            <w:tcW w:w="495" w:type="dxa"/>
            <w:shd w:val="clear" w:color="auto" w:fill="DBE5F1"/>
            <w:tcMar>
              <w:top w:w="0" w:type="dxa"/>
              <w:left w:w="108" w:type="dxa"/>
              <w:bottom w:w="0" w:type="dxa"/>
              <w:right w:w="108" w:type="dxa"/>
            </w:tcMar>
          </w:tcPr>
          <w:p w14:paraId="504222CF" w14:textId="7EE99BC2" w:rsidR="00D2618E" w:rsidRPr="002F2CB9" w:rsidRDefault="00D2618E" w:rsidP="00D2618E">
            <w:pPr>
              <w:pStyle w:val="ListParagraph"/>
              <w:numPr>
                <w:ilvl w:val="0"/>
                <w:numId w:val="11"/>
              </w:numPr>
              <w:tabs>
                <w:tab w:val="left" w:pos="625"/>
              </w:tabs>
              <w:spacing w:after="0" w:line="240" w:lineRule="auto"/>
              <w:jc w:val="both"/>
              <w:rPr>
                <w:rFonts w:ascii="Bree Lt" w:hAnsi="Bree Lt"/>
                <w:lang w:eastAsia="en-NZ"/>
              </w:rPr>
            </w:pPr>
          </w:p>
        </w:tc>
        <w:tc>
          <w:tcPr>
            <w:tcW w:w="7150" w:type="dxa"/>
            <w:shd w:val="clear" w:color="auto" w:fill="auto"/>
            <w:tcMar>
              <w:top w:w="0" w:type="dxa"/>
              <w:left w:w="108" w:type="dxa"/>
              <w:bottom w:w="0" w:type="dxa"/>
              <w:right w:w="108" w:type="dxa"/>
            </w:tcMar>
            <w:vAlign w:val="center"/>
          </w:tcPr>
          <w:p w14:paraId="44133379" w14:textId="4E6FAAD0" w:rsidR="00D2618E" w:rsidRPr="006E2872" w:rsidRDefault="00D2618E" w:rsidP="00D2618E">
            <w:pPr>
              <w:spacing w:after="0" w:line="240" w:lineRule="auto"/>
              <w:jc w:val="both"/>
              <w:rPr>
                <w:rFonts w:cstheme="minorHAnsi"/>
                <w:b/>
                <w:bCs/>
              </w:rPr>
            </w:pPr>
            <w:r w:rsidRPr="006E2872">
              <w:rPr>
                <w:rFonts w:cstheme="minorHAnsi"/>
                <w:b/>
                <w:bCs/>
              </w:rPr>
              <w:t>Operational Update</w:t>
            </w:r>
            <w:r w:rsidR="00C62189" w:rsidRPr="006E2872">
              <w:rPr>
                <w:rFonts w:cstheme="minorHAnsi"/>
                <w:b/>
                <w:bCs/>
              </w:rPr>
              <w:t xml:space="preserve"> </w:t>
            </w:r>
          </w:p>
          <w:p w14:paraId="683E931F" w14:textId="12D0D172" w:rsidR="00D2618E" w:rsidRPr="002F2CB9" w:rsidRDefault="001365D7" w:rsidP="00DD329C">
            <w:pPr>
              <w:pStyle w:val="ListParagraph"/>
              <w:numPr>
                <w:ilvl w:val="0"/>
                <w:numId w:val="23"/>
              </w:numPr>
              <w:spacing w:after="0" w:line="240" w:lineRule="auto"/>
              <w:jc w:val="both"/>
              <w:rPr>
                <w:rFonts w:cstheme="minorHAnsi"/>
                <w:lang w:eastAsia="en-NZ"/>
              </w:rPr>
            </w:pPr>
            <w:r w:rsidRPr="002F2CB9">
              <w:rPr>
                <w:rFonts w:cstheme="minorHAnsi"/>
                <w:lang w:eastAsia="en-NZ"/>
              </w:rPr>
              <w:t xml:space="preserve">2023 </w:t>
            </w:r>
            <w:r w:rsidR="003879DD" w:rsidRPr="002F2CB9">
              <w:rPr>
                <w:rFonts w:cstheme="minorHAnsi"/>
                <w:lang w:eastAsia="en-NZ"/>
              </w:rPr>
              <w:t xml:space="preserve">Rūnanga </w:t>
            </w:r>
            <w:r w:rsidR="007C034D" w:rsidRPr="002F2CB9">
              <w:rPr>
                <w:rFonts w:cstheme="minorHAnsi"/>
                <w:lang w:eastAsia="en-NZ"/>
              </w:rPr>
              <w:t xml:space="preserve">DRAFT </w:t>
            </w:r>
            <w:r w:rsidRPr="002F2CB9">
              <w:rPr>
                <w:rFonts w:cstheme="minorHAnsi"/>
                <w:lang w:eastAsia="en-NZ"/>
              </w:rPr>
              <w:t>Calendar</w:t>
            </w:r>
            <w:r w:rsidR="00636A8B" w:rsidRPr="002F2CB9">
              <w:rPr>
                <w:rFonts w:cstheme="minorHAnsi"/>
                <w:lang w:eastAsia="en-NZ"/>
              </w:rPr>
              <w:t xml:space="preserve"> attached</w:t>
            </w:r>
            <w:r w:rsidR="003879DD" w:rsidRPr="002F2CB9">
              <w:rPr>
                <w:rFonts w:cstheme="minorHAnsi"/>
                <w:lang w:eastAsia="en-NZ"/>
              </w:rPr>
              <w:t xml:space="preserve">.  </w:t>
            </w:r>
          </w:p>
          <w:p w14:paraId="6E4F9860" w14:textId="214AB355" w:rsidR="00636A8B" w:rsidRPr="002F2CB9" w:rsidRDefault="00636A8B" w:rsidP="00614B4D">
            <w:pPr>
              <w:pStyle w:val="ListParagraph"/>
              <w:numPr>
                <w:ilvl w:val="0"/>
                <w:numId w:val="23"/>
              </w:numPr>
              <w:spacing w:after="0" w:line="240" w:lineRule="auto"/>
              <w:ind w:left="1087"/>
              <w:jc w:val="both"/>
              <w:rPr>
                <w:rFonts w:cstheme="minorHAnsi"/>
                <w:lang w:eastAsia="en-NZ"/>
              </w:rPr>
            </w:pPr>
            <w:r w:rsidRPr="002F2CB9">
              <w:rPr>
                <w:rFonts w:cstheme="minorHAnsi"/>
                <w:lang w:eastAsia="en-NZ"/>
              </w:rPr>
              <w:t xml:space="preserve">Rūnanga Pre </w:t>
            </w:r>
            <w:proofErr w:type="spellStart"/>
            <w:r w:rsidRPr="002F2CB9">
              <w:rPr>
                <w:rFonts w:cstheme="minorHAnsi"/>
                <w:lang w:eastAsia="en-NZ"/>
              </w:rPr>
              <w:t>TRoNT</w:t>
            </w:r>
            <w:proofErr w:type="spellEnd"/>
            <w:r w:rsidRPr="002F2CB9">
              <w:rPr>
                <w:rFonts w:cstheme="minorHAnsi"/>
                <w:lang w:eastAsia="en-NZ"/>
              </w:rPr>
              <w:t xml:space="preserve"> hui dates tbc (</w:t>
            </w:r>
            <w:proofErr w:type="spellStart"/>
            <w:r w:rsidRPr="002F2CB9">
              <w:rPr>
                <w:rFonts w:cstheme="minorHAnsi"/>
                <w:lang w:eastAsia="en-NZ"/>
              </w:rPr>
              <w:t>TRoNT</w:t>
            </w:r>
            <w:proofErr w:type="spellEnd"/>
            <w:r w:rsidRPr="002F2CB9">
              <w:rPr>
                <w:rFonts w:cstheme="minorHAnsi"/>
                <w:lang w:eastAsia="en-NZ"/>
              </w:rPr>
              <w:t xml:space="preserve"> Rep/Alt)</w:t>
            </w:r>
          </w:p>
          <w:p w14:paraId="62C85B14" w14:textId="0E62B3D6" w:rsidR="00DD329C" w:rsidRPr="002F2CB9" w:rsidRDefault="00DD329C" w:rsidP="00DD329C">
            <w:pPr>
              <w:pStyle w:val="ListParagraph"/>
              <w:numPr>
                <w:ilvl w:val="0"/>
                <w:numId w:val="23"/>
              </w:numPr>
              <w:spacing w:after="0" w:line="240" w:lineRule="auto"/>
              <w:rPr>
                <w:rFonts w:cstheme="minorHAnsi"/>
                <w:lang w:eastAsia="en-NZ"/>
              </w:rPr>
            </w:pPr>
            <w:r w:rsidRPr="002F2CB9">
              <w:rPr>
                <w:rFonts w:cstheme="minorHAnsi"/>
                <w:lang w:eastAsia="en-NZ"/>
              </w:rPr>
              <w:t>Strategic Planning – 2023 Wānanga Topic</w:t>
            </w:r>
            <w:r w:rsidR="000D5EDF" w:rsidRPr="002F2CB9">
              <w:rPr>
                <w:rFonts w:cstheme="minorHAnsi"/>
                <w:lang w:eastAsia="en-NZ"/>
              </w:rPr>
              <w:t>s</w:t>
            </w:r>
          </w:p>
          <w:p w14:paraId="10B16B3D" w14:textId="2EAD1322" w:rsidR="000D5EDF" w:rsidRPr="002F2CB9" w:rsidRDefault="000D5EDF" w:rsidP="000D5EDF">
            <w:pPr>
              <w:pStyle w:val="ListParagraph"/>
              <w:numPr>
                <w:ilvl w:val="0"/>
                <w:numId w:val="23"/>
              </w:numPr>
              <w:spacing w:after="0" w:line="240" w:lineRule="auto"/>
              <w:ind w:left="1087"/>
              <w:jc w:val="both"/>
              <w:rPr>
                <w:rFonts w:cstheme="minorHAnsi"/>
                <w:lang w:eastAsia="en-NZ"/>
              </w:rPr>
            </w:pPr>
            <w:r w:rsidRPr="002F2CB9">
              <w:rPr>
                <w:rFonts w:cstheme="minorHAnsi"/>
                <w:lang w:eastAsia="en-NZ"/>
              </w:rPr>
              <w:t>March 2023</w:t>
            </w:r>
            <w:r w:rsidR="00992BA7" w:rsidRPr="002F2CB9">
              <w:rPr>
                <w:rFonts w:cstheme="minorHAnsi"/>
                <w:lang w:eastAsia="en-NZ"/>
              </w:rPr>
              <w:t xml:space="preserve"> wānanga topi</w:t>
            </w:r>
            <w:r w:rsidR="00636A8B" w:rsidRPr="002F2CB9">
              <w:rPr>
                <w:rFonts w:cstheme="minorHAnsi"/>
                <w:lang w:eastAsia="en-NZ"/>
              </w:rPr>
              <w:t>c</w:t>
            </w:r>
            <w:r w:rsidR="00C113F2" w:rsidRPr="002F2CB9">
              <w:rPr>
                <w:rFonts w:cstheme="minorHAnsi"/>
                <w:lang w:eastAsia="en-NZ"/>
              </w:rPr>
              <w:t xml:space="preserve"> </w:t>
            </w:r>
            <w:r w:rsidR="00614B4D" w:rsidRPr="002F2CB9">
              <w:rPr>
                <w:rFonts w:cstheme="minorHAnsi"/>
                <w:lang w:eastAsia="en-NZ"/>
              </w:rPr>
              <w:t xml:space="preserve">will be the </w:t>
            </w:r>
            <w:proofErr w:type="spellStart"/>
            <w:r w:rsidR="00614B4D" w:rsidRPr="002F2CB9">
              <w:rPr>
                <w:rFonts w:cstheme="minorHAnsi"/>
                <w:lang w:eastAsia="en-NZ"/>
              </w:rPr>
              <w:t>Ruahikihiki</w:t>
            </w:r>
            <w:proofErr w:type="spellEnd"/>
            <w:r w:rsidR="00614B4D" w:rsidRPr="002F2CB9">
              <w:rPr>
                <w:rFonts w:cstheme="minorHAnsi"/>
                <w:lang w:eastAsia="en-NZ"/>
              </w:rPr>
              <w:t xml:space="preserve"> workshop</w:t>
            </w:r>
            <w:r w:rsidR="00812D00" w:rsidRPr="002F2CB9">
              <w:rPr>
                <w:rFonts w:cstheme="minorHAnsi"/>
                <w:lang w:eastAsia="en-NZ"/>
              </w:rPr>
              <w:t>.</w:t>
            </w:r>
            <w:r w:rsidR="00614B4D" w:rsidRPr="002F2CB9">
              <w:rPr>
                <w:rFonts w:cstheme="minorHAnsi"/>
                <w:lang w:eastAsia="en-NZ"/>
              </w:rPr>
              <w:t xml:space="preserve"> T</w:t>
            </w:r>
            <w:r w:rsidR="00812D00" w:rsidRPr="002F2CB9">
              <w:rPr>
                <w:rFonts w:cstheme="minorHAnsi"/>
                <w:lang w:eastAsia="en-NZ"/>
              </w:rPr>
              <w:t xml:space="preserve">he weaving and </w:t>
            </w:r>
            <w:proofErr w:type="spellStart"/>
            <w:r w:rsidR="00812D00" w:rsidRPr="002F2CB9">
              <w:rPr>
                <w:rFonts w:cstheme="minorHAnsi"/>
                <w:lang w:eastAsia="en-NZ"/>
              </w:rPr>
              <w:t>mahinga</w:t>
            </w:r>
            <w:proofErr w:type="spellEnd"/>
            <w:r w:rsidR="00812D00" w:rsidRPr="002F2CB9">
              <w:rPr>
                <w:rFonts w:cstheme="minorHAnsi"/>
                <w:lang w:eastAsia="en-NZ"/>
              </w:rPr>
              <w:t xml:space="preserve"> kai wananga</w:t>
            </w:r>
            <w:r w:rsidR="00614B4D" w:rsidRPr="002F2CB9">
              <w:rPr>
                <w:rFonts w:cstheme="minorHAnsi"/>
                <w:lang w:eastAsia="en-NZ"/>
              </w:rPr>
              <w:t xml:space="preserve"> will occur at the end of April. The planning of the </w:t>
            </w:r>
            <w:proofErr w:type="spellStart"/>
            <w:r w:rsidR="00614B4D" w:rsidRPr="002F2CB9">
              <w:rPr>
                <w:rFonts w:cstheme="minorHAnsi"/>
                <w:lang w:eastAsia="en-NZ"/>
              </w:rPr>
              <w:t>eeling</w:t>
            </w:r>
            <w:proofErr w:type="spellEnd"/>
            <w:r w:rsidR="00614B4D" w:rsidRPr="002F2CB9">
              <w:rPr>
                <w:rFonts w:cstheme="minorHAnsi"/>
                <w:lang w:eastAsia="en-NZ"/>
              </w:rPr>
              <w:t xml:space="preserve"> wānanga for 2024 will begin soon. </w:t>
            </w:r>
            <w:r w:rsidR="00F4788D" w:rsidRPr="002F2CB9">
              <w:rPr>
                <w:rFonts w:cstheme="minorHAnsi"/>
                <w:lang w:eastAsia="en-NZ"/>
              </w:rPr>
              <w:t>Portfolio leaders will meet to discuss the wānanga series and present to the Executive.</w:t>
            </w:r>
          </w:p>
          <w:p w14:paraId="0E328F98" w14:textId="0F67BFFF" w:rsidR="00636A8B" w:rsidRPr="002F2CB9" w:rsidRDefault="00614B4D" w:rsidP="00F4788D">
            <w:pPr>
              <w:pStyle w:val="ListParagraph"/>
              <w:spacing w:after="0" w:line="240" w:lineRule="auto"/>
              <w:ind w:left="1087"/>
              <w:jc w:val="both"/>
              <w:rPr>
                <w:rFonts w:cstheme="minorHAnsi"/>
                <w:i/>
                <w:iCs/>
                <w:lang w:eastAsia="en-NZ"/>
              </w:rPr>
            </w:pPr>
            <w:r w:rsidRPr="002F2CB9">
              <w:rPr>
                <w:rFonts w:cstheme="minorHAnsi"/>
                <w:b/>
                <w:bCs/>
                <w:i/>
                <w:iCs/>
                <w:lang w:eastAsia="en-NZ"/>
              </w:rPr>
              <w:lastRenderedPageBreak/>
              <w:t>Action:</w:t>
            </w:r>
            <w:r w:rsidRPr="002F2CB9">
              <w:rPr>
                <w:rFonts w:cstheme="minorHAnsi"/>
                <w:i/>
                <w:iCs/>
                <w:lang w:eastAsia="en-NZ"/>
              </w:rPr>
              <w:t xml:space="preserve"> Most current</w:t>
            </w:r>
            <w:r w:rsidR="004452DD" w:rsidRPr="002F2CB9">
              <w:rPr>
                <w:rFonts w:cstheme="minorHAnsi"/>
                <w:i/>
                <w:iCs/>
                <w:lang w:eastAsia="en-NZ"/>
              </w:rPr>
              <w:t xml:space="preserve"> </w:t>
            </w:r>
            <w:proofErr w:type="spellStart"/>
            <w:r w:rsidR="004452DD" w:rsidRPr="002F2CB9">
              <w:rPr>
                <w:rFonts w:cstheme="minorHAnsi"/>
                <w:i/>
                <w:iCs/>
                <w:lang w:eastAsia="en-NZ"/>
              </w:rPr>
              <w:t>Ruahikihiki</w:t>
            </w:r>
            <w:proofErr w:type="spellEnd"/>
            <w:r w:rsidR="004452DD" w:rsidRPr="002F2CB9">
              <w:rPr>
                <w:rFonts w:cstheme="minorHAnsi"/>
                <w:i/>
                <w:iCs/>
                <w:lang w:eastAsia="en-NZ"/>
              </w:rPr>
              <w:t xml:space="preserve"> workshop</w:t>
            </w:r>
            <w:r w:rsidRPr="002F2CB9">
              <w:rPr>
                <w:rFonts w:cstheme="minorHAnsi"/>
                <w:i/>
                <w:iCs/>
                <w:lang w:eastAsia="en-NZ"/>
              </w:rPr>
              <w:t xml:space="preserve"> ppt</w:t>
            </w:r>
            <w:r w:rsidR="00F4788D" w:rsidRPr="002F2CB9">
              <w:rPr>
                <w:rFonts w:cstheme="minorHAnsi"/>
                <w:i/>
                <w:iCs/>
                <w:lang w:eastAsia="en-NZ"/>
              </w:rPr>
              <w:t xml:space="preserve"> sent</w:t>
            </w:r>
            <w:r w:rsidRPr="002F2CB9">
              <w:rPr>
                <w:rFonts w:cstheme="minorHAnsi"/>
                <w:i/>
                <w:iCs/>
                <w:lang w:eastAsia="en-NZ"/>
              </w:rPr>
              <w:t xml:space="preserve"> to Liz Brow</w:t>
            </w:r>
            <w:r w:rsidR="00F4788D" w:rsidRPr="002F2CB9">
              <w:rPr>
                <w:rFonts w:cstheme="minorHAnsi"/>
                <w:i/>
                <w:iCs/>
                <w:lang w:eastAsia="en-NZ"/>
              </w:rPr>
              <w:t>n</w:t>
            </w:r>
          </w:p>
          <w:p w14:paraId="3C65ECD8" w14:textId="501B0377" w:rsidR="00DD329C" w:rsidRPr="002F2CB9" w:rsidRDefault="00DD329C" w:rsidP="00DD329C">
            <w:pPr>
              <w:pStyle w:val="ListParagraph"/>
              <w:numPr>
                <w:ilvl w:val="0"/>
                <w:numId w:val="23"/>
              </w:numPr>
              <w:spacing w:after="0" w:line="240" w:lineRule="auto"/>
              <w:jc w:val="both"/>
              <w:rPr>
                <w:rFonts w:cstheme="minorHAnsi"/>
                <w:lang w:eastAsia="en-NZ"/>
              </w:rPr>
            </w:pPr>
            <w:r w:rsidRPr="002F2CB9">
              <w:rPr>
                <w:rFonts w:cstheme="minorHAnsi"/>
                <w:lang w:eastAsia="en-NZ"/>
              </w:rPr>
              <w:t>C</w:t>
            </w:r>
            <w:r w:rsidR="00F4788D" w:rsidRPr="002F2CB9">
              <w:rPr>
                <w:rFonts w:cstheme="minorHAnsi"/>
                <w:lang w:eastAsia="en-NZ"/>
              </w:rPr>
              <w:t xml:space="preserve">haritable </w:t>
            </w:r>
            <w:r w:rsidRPr="002F2CB9">
              <w:rPr>
                <w:rFonts w:cstheme="minorHAnsi"/>
                <w:lang w:eastAsia="en-NZ"/>
              </w:rPr>
              <w:t>Trust Trustee Expiry Dates</w:t>
            </w:r>
          </w:p>
          <w:p w14:paraId="5E939143" w14:textId="02157FAA" w:rsidR="00F4788D" w:rsidRPr="002F2CB9" w:rsidRDefault="00F4788D" w:rsidP="00C92506">
            <w:pPr>
              <w:pStyle w:val="ListParagraph"/>
              <w:numPr>
                <w:ilvl w:val="0"/>
                <w:numId w:val="23"/>
              </w:numPr>
              <w:spacing w:after="0" w:line="240" w:lineRule="auto"/>
              <w:ind w:left="1087"/>
              <w:jc w:val="both"/>
              <w:rPr>
                <w:rFonts w:cstheme="minorHAnsi"/>
                <w:lang w:eastAsia="en-NZ"/>
              </w:rPr>
            </w:pPr>
            <w:r w:rsidRPr="002F2CB9">
              <w:rPr>
                <w:rFonts w:cstheme="minorHAnsi"/>
                <w:lang w:eastAsia="en-NZ"/>
              </w:rPr>
              <w:t>Trustee term expiry</w:t>
            </w:r>
          </w:p>
          <w:p w14:paraId="30EDC5D9" w14:textId="2BA9199E" w:rsidR="00D8133E" w:rsidRPr="002F2CB9" w:rsidRDefault="00025BE3" w:rsidP="00C92506">
            <w:pPr>
              <w:pStyle w:val="ListParagraph"/>
              <w:numPr>
                <w:ilvl w:val="0"/>
                <w:numId w:val="23"/>
              </w:numPr>
              <w:spacing w:after="0" w:line="240" w:lineRule="auto"/>
              <w:ind w:left="1087"/>
              <w:jc w:val="both"/>
              <w:rPr>
                <w:rFonts w:cstheme="minorHAnsi"/>
                <w:lang w:eastAsia="en-NZ"/>
              </w:rPr>
            </w:pPr>
            <w:r w:rsidRPr="002F2CB9">
              <w:rPr>
                <w:rFonts w:cstheme="minorHAnsi"/>
                <w:lang w:eastAsia="en-NZ"/>
              </w:rPr>
              <w:t xml:space="preserve">Two Trustees to be appointed </w:t>
            </w:r>
            <w:r w:rsidR="00F4788D" w:rsidRPr="002F2CB9">
              <w:rPr>
                <w:rFonts w:cstheme="minorHAnsi"/>
                <w:lang w:eastAsia="en-NZ"/>
              </w:rPr>
              <w:t xml:space="preserve">every two years starting </w:t>
            </w:r>
            <w:r w:rsidRPr="002F2CB9">
              <w:rPr>
                <w:rFonts w:cstheme="minorHAnsi"/>
                <w:lang w:eastAsia="en-NZ"/>
              </w:rPr>
              <w:t>in 2023</w:t>
            </w:r>
            <w:r w:rsidR="00F4788D" w:rsidRPr="002F2CB9">
              <w:rPr>
                <w:rFonts w:cstheme="minorHAnsi"/>
                <w:lang w:eastAsia="en-NZ"/>
              </w:rPr>
              <w:t xml:space="preserve"> with the two positions that are the oldest being open to new or returning appointments. Advice will be sought on how to manage this process as part of the AGM preparation.</w:t>
            </w:r>
            <w:r w:rsidR="009D5FDC">
              <w:rPr>
                <w:rFonts w:cstheme="minorHAnsi"/>
                <w:lang w:eastAsia="en-NZ"/>
              </w:rPr>
              <w:t xml:space="preserve"> </w:t>
            </w:r>
            <w:r w:rsidR="00CF3124">
              <w:rPr>
                <w:rFonts w:cstheme="minorHAnsi"/>
                <w:lang w:eastAsia="en-NZ"/>
              </w:rPr>
              <w:t xml:space="preserve">Elections of two trustees will take place every two years after. Email from Graham Nutira, clarification from Pari Hunt. </w:t>
            </w:r>
            <w:r w:rsidR="009D5FDC">
              <w:rPr>
                <w:rFonts w:cstheme="minorHAnsi"/>
                <w:lang w:eastAsia="en-NZ"/>
              </w:rPr>
              <w:t xml:space="preserve">Email from Graham Nutira. </w:t>
            </w:r>
            <w:r w:rsidR="009D5FDC" w:rsidRPr="009D5FDC">
              <w:rPr>
                <w:rFonts w:cstheme="minorHAnsi"/>
                <w:b/>
                <w:bCs/>
                <w:lang w:eastAsia="en-NZ"/>
              </w:rPr>
              <w:t>Information in Late Correspondence.</w:t>
            </w:r>
          </w:p>
          <w:p w14:paraId="123CAD2B" w14:textId="5719AF52" w:rsidR="00B55652" w:rsidRPr="002F2CB9" w:rsidRDefault="00D8133E" w:rsidP="00D8133E">
            <w:pPr>
              <w:pStyle w:val="ListParagraph"/>
              <w:spacing w:after="0" w:line="240" w:lineRule="auto"/>
              <w:ind w:left="1087"/>
              <w:jc w:val="both"/>
              <w:rPr>
                <w:rFonts w:cstheme="minorHAnsi"/>
                <w:lang w:eastAsia="en-NZ"/>
              </w:rPr>
            </w:pPr>
            <w:r w:rsidRPr="002F2CB9">
              <w:rPr>
                <w:rFonts w:cstheme="minorHAnsi"/>
                <w:b/>
                <w:bCs/>
                <w:lang w:eastAsia="en-NZ"/>
              </w:rPr>
              <w:t>M</w:t>
            </w:r>
            <w:r w:rsidR="00025BE3" w:rsidRPr="002F2CB9">
              <w:rPr>
                <w:rFonts w:cstheme="minorHAnsi"/>
                <w:b/>
                <w:bCs/>
                <w:lang w:eastAsia="en-NZ"/>
              </w:rPr>
              <w:t>oved</w:t>
            </w:r>
            <w:r w:rsidR="00F4788D" w:rsidRPr="002F2CB9">
              <w:rPr>
                <w:rFonts w:cstheme="minorHAnsi"/>
                <w:b/>
                <w:bCs/>
                <w:lang w:eastAsia="en-NZ"/>
              </w:rPr>
              <w:t>:</w:t>
            </w:r>
            <w:r w:rsidR="00025BE3" w:rsidRPr="002F2CB9">
              <w:rPr>
                <w:rFonts w:cstheme="minorHAnsi"/>
                <w:lang w:eastAsia="en-NZ"/>
              </w:rPr>
              <w:t xml:space="preserve"> P</w:t>
            </w:r>
            <w:r w:rsidRPr="002F2CB9">
              <w:rPr>
                <w:rFonts w:cstheme="minorHAnsi"/>
                <w:lang w:eastAsia="en-NZ"/>
              </w:rPr>
              <w:t xml:space="preserve">uamiria </w:t>
            </w:r>
            <w:r w:rsidR="00025BE3" w:rsidRPr="002F2CB9">
              <w:rPr>
                <w:rFonts w:cstheme="minorHAnsi"/>
                <w:lang w:eastAsia="en-NZ"/>
              </w:rPr>
              <w:t>P</w:t>
            </w:r>
            <w:r w:rsidRPr="002F2CB9">
              <w:rPr>
                <w:rFonts w:cstheme="minorHAnsi"/>
                <w:lang w:eastAsia="en-NZ"/>
              </w:rPr>
              <w:t>arata-</w:t>
            </w:r>
            <w:r w:rsidR="00025BE3" w:rsidRPr="002F2CB9">
              <w:rPr>
                <w:rFonts w:cstheme="minorHAnsi"/>
                <w:lang w:eastAsia="en-NZ"/>
              </w:rPr>
              <w:t>G</w:t>
            </w:r>
            <w:r w:rsidRPr="002F2CB9">
              <w:rPr>
                <w:rFonts w:cstheme="minorHAnsi"/>
                <w:lang w:eastAsia="en-NZ"/>
              </w:rPr>
              <w:t xml:space="preserve">oodall </w:t>
            </w:r>
            <w:r w:rsidR="00025BE3" w:rsidRPr="002F2CB9">
              <w:rPr>
                <w:rFonts w:cstheme="minorHAnsi"/>
                <w:lang w:eastAsia="en-NZ"/>
              </w:rPr>
              <w:t>/R</w:t>
            </w:r>
            <w:r w:rsidRPr="002F2CB9">
              <w:rPr>
                <w:rFonts w:cstheme="minorHAnsi"/>
                <w:lang w:eastAsia="en-NZ"/>
              </w:rPr>
              <w:t xml:space="preserve">ulon </w:t>
            </w:r>
            <w:r w:rsidR="00025BE3" w:rsidRPr="002F2CB9">
              <w:rPr>
                <w:rFonts w:cstheme="minorHAnsi"/>
                <w:lang w:eastAsia="en-NZ"/>
              </w:rPr>
              <w:t>N</w:t>
            </w:r>
            <w:r w:rsidRPr="002F2CB9">
              <w:rPr>
                <w:rFonts w:cstheme="minorHAnsi"/>
                <w:lang w:eastAsia="en-NZ"/>
              </w:rPr>
              <w:t>utira</w:t>
            </w:r>
          </w:p>
          <w:p w14:paraId="616328FD" w14:textId="0C6CE0AB" w:rsidR="00F424B3" w:rsidRPr="002F2CB9" w:rsidRDefault="00F424B3" w:rsidP="00D8133E">
            <w:pPr>
              <w:pStyle w:val="ListParagraph"/>
              <w:spacing w:after="0" w:line="240" w:lineRule="auto"/>
              <w:ind w:left="1087"/>
              <w:jc w:val="both"/>
              <w:rPr>
                <w:rFonts w:cstheme="minorHAnsi"/>
                <w:i/>
                <w:iCs/>
                <w:lang w:eastAsia="en-NZ"/>
              </w:rPr>
            </w:pPr>
            <w:r w:rsidRPr="002F2CB9">
              <w:rPr>
                <w:rFonts w:cstheme="minorHAnsi"/>
                <w:b/>
                <w:bCs/>
                <w:i/>
                <w:iCs/>
                <w:lang w:eastAsia="en-NZ"/>
              </w:rPr>
              <w:t>Action:</w:t>
            </w:r>
            <w:r w:rsidRPr="002F2CB9">
              <w:rPr>
                <w:rFonts w:cstheme="minorHAnsi"/>
                <w:i/>
                <w:iCs/>
                <w:lang w:eastAsia="en-NZ"/>
              </w:rPr>
              <w:t xml:space="preserve"> Seek advice about the best process to advertise and confirm the appointment of the new Charitable Trust trustees.</w:t>
            </w:r>
          </w:p>
          <w:p w14:paraId="47F3AB0E" w14:textId="77777777" w:rsidR="004F7C41" w:rsidRPr="002F2CB9" w:rsidRDefault="004F7C41" w:rsidP="00D8133E">
            <w:pPr>
              <w:pStyle w:val="ListParagraph"/>
              <w:spacing w:after="0" w:line="240" w:lineRule="auto"/>
              <w:ind w:left="1087"/>
              <w:jc w:val="both"/>
              <w:rPr>
                <w:rFonts w:cstheme="minorHAnsi"/>
                <w:i/>
                <w:iCs/>
                <w:lang w:eastAsia="en-NZ"/>
              </w:rPr>
            </w:pPr>
          </w:p>
          <w:p w14:paraId="143E3F09" w14:textId="119D7A22" w:rsidR="00F424B3" w:rsidRPr="002F2CB9" w:rsidRDefault="00F424B3" w:rsidP="00D8133E">
            <w:pPr>
              <w:pStyle w:val="ListParagraph"/>
              <w:spacing w:after="0" w:line="240" w:lineRule="auto"/>
              <w:ind w:left="1087"/>
              <w:jc w:val="both"/>
              <w:rPr>
                <w:rFonts w:cstheme="minorHAnsi"/>
                <w:i/>
                <w:iCs/>
                <w:lang w:eastAsia="en-NZ"/>
              </w:rPr>
            </w:pPr>
          </w:p>
        </w:tc>
        <w:tc>
          <w:tcPr>
            <w:tcW w:w="567" w:type="dxa"/>
          </w:tcPr>
          <w:p w14:paraId="2378CD10" w14:textId="77777777" w:rsidR="00D2618E" w:rsidRPr="002F2CB9" w:rsidRDefault="00D2618E" w:rsidP="00D2618E">
            <w:pPr>
              <w:spacing w:after="0" w:line="240" w:lineRule="auto"/>
              <w:jc w:val="center"/>
              <w:rPr>
                <w:rFonts w:ascii="Calibri Light" w:hAnsi="Calibri Light" w:cs="Calibri Light"/>
                <w:lang w:eastAsia="en-NZ"/>
              </w:rPr>
            </w:pPr>
          </w:p>
        </w:tc>
        <w:tc>
          <w:tcPr>
            <w:tcW w:w="1134" w:type="dxa"/>
            <w:shd w:val="clear" w:color="auto" w:fill="auto"/>
            <w:tcMar>
              <w:top w:w="0" w:type="dxa"/>
              <w:left w:w="108" w:type="dxa"/>
              <w:bottom w:w="0" w:type="dxa"/>
              <w:right w:w="108" w:type="dxa"/>
            </w:tcMar>
            <w:vAlign w:val="center"/>
          </w:tcPr>
          <w:p w14:paraId="3304FBF6" w14:textId="47967110" w:rsidR="00D2618E" w:rsidRPr="002F2CB9" w:rsidRDefault="00D2618E" w:rsidP="00D2618E">
            <w:pPr>
              <w:spacing w:after="0" w:line="240" w:lineRule="auto"/>
              <w:jc w:val="center"/>
              <w:rPr>
                <w:rFonts w:ascii="Calibri Light" w:hAnsi="Calibri Light" w:cs="Calibri Light"/>
                <w:lang w:eastAsia="en-NZ"/>
              </w:rPr>
            </w:pPr>
          </w:p>
        </w:tc>
      </w:tr>
      <w:tr w:rsidR="00D2618E" w:rsidRPr="002F2CB9" w14:paraId="46FE9274" w14:textId="77777777" w:rsidTr="00E74D40">
        <w:trPr>
          <w:trHeight w:val="113"/>
        </w:trPr>
        <w:tc>
          <w:tcPr>
            <w:tcW w:w="495" w:type="dxa"/>
            <w:shd w:val="clear" w:color="auto" w:fill="DBE5F1"/>
            <w:tcMar>
              <w:top w:w="0" w:type="dxa"/>
              <w:left w:w="108" w:type="dxa"/>
              <w:bottom w:w="0" w:type="dxa"/>
              <w:right w:w="108" w:type="dxa"/>
            </w:tcMar>
          </w:tcPr>
          <w:p w14:paraId="1E0F8FCA" w14:textId="77777777" w:rsidR="00D2618E" w:rsidRPr="002F2CB9" w:rsidRDefault="00D2618E" w:rsidP="00D2618E">
            <w:pPr>
              <w:pStyle w:val="ListParagraph"/>
              <w:numPr>
                <w:ilvl w:val="0"/>
                <w:numId w:val="11"/>
              </w:numPr>
              <w:tabs>
                <w:tab w:val="left" w:pos="625"/>
              </w:tabs>
              <w:spacing w:after="0" w:line="240" w:lineRule="auto"/>
              <w:jc w:val="both"/>
              <w:rPr>
                <w:rFonts w:ascii="Bree Lt" w:hAnsi="Bree Lt"/>
                <w:lang w:eastAsia="en-NZ"/>
              </w:rPr>
            </w:pPr>
          </w:p>
        </w:tc>
        <w:tc>
          <w:tcPr>
            <w:tcW w:w="7150" w:type="dxa"/>
            <w:shd w:val="clear" w:color="auto" w:fill="auto"/>
            <w:tcMar>
              <w:top w:w="0" w:type="dxa"/>
              <w:left w:w="108" w:type="dxa"/>
              <w:bottom w:w="0" w:type="dxa"/>
              <w:right w:w="108" w:type="dxa"/>
            </w:tcMar>
            <w:vAlign w:val="center"/>
          </w:tcPr>
          <w:p w14:paraId="7BE02F16" w14:textId="3B551B4F" w:rsidR="00D2618E" w:rsidRPr="002F2CB9" w:rsidRDefault="00D2618E" w:rsidP="00D2618E">
            <w:pPr>
              <w:spacing w:after="0" w:line="240" w:lineRule="auto"/>
              <w:ind w:left="22"/>
              <w:rPr>
                <w:rFonts w:cstheme="minorHAnsi"/>
                <w:b/>
                <w:bCs/>
                <w:lang w:eastAsia="en-NZ"/>
              </w:rPr>
            </w:pPr>
            <w:r w:rsidRPr="002F2CB9">
              <w:rPr>
                <w:rFonts w:cstheme="minorHAnsi"/>
                <w:b/>
                <w:bCs/>
                <w:lang w:eastAsia="en-NZ"/>
              </w:rPr>
              <w:t xml:space="preserve">External </w:t>
            </w:r>
            <w:r w:rsidR="00745D40" w:rsidRPr="002F2CB9">
              <w:rPr>
                <w:rFonts w:cstheme="minorHAnsi"/>
                <w:b/>
                <w:bCs/>
                <w:lang w:eastAsia="en-NZ"/>
              </w:rPr>
              <w:t>Relationships</w:t>
            </w:r>
          </w:p>
          <w:p w14:paraId="03B93B9F" w14:textId="7BA2F6EB" w:rsidR="006050A3" w:rsidRPr="002F2CB9" w:rsidRDefault="004F7C41" w:rsidP="001C29C0">
            <w:pPr>
              <w:pStyle w:val="ListParagraph"/>
              <w:numPr>
                <w:ilvl w:val="0"/>
                <w:numId w:val="30"/>
              </w:numPr>
              <w:spacing w:after="0" w:line="240" w:lineRule="auto"/>
              <w:rPr>
                <w:rFonts w:cstheme="minorHAnsi"/>
                <w:lang w:eastAsia="en-NZ"/>
              </w:rPr>
            </w:pPr>
            <w:r w:rsidRPr="002F2CB9">
              <w:rPr>
                <w:rFonts w:cstheme="minorHAnsi"/>
                <w:lang w:eastAsia="en-NZ"/>
              </w:rPr>
              <w:t xml:space="preserve">Invitation from </w:t>
            </w:r>
            <w:r w:rsidR="006050A3" w:rsidRPr="002F2CB9">
              <w:rPr>
                <w:rFonts w:cstheme="minorHAnsi"/>
                <w:lang w:eastAsia="en-NZ"/>
              </w:rPr>
              <w:t xml:space="preserve">Selwyn </w:t>
            </w:r>
            <w:r w:rsidRPr="002F2CB9">
              <w:rPr>
                <w:rFonts w:cstheme="minorHAnsi"/>
                <w:lang w:eastAsia="en-NZ"/>
              </w:rPr>
              <w:t xml:space="preserve">District Council in regards to the Selwyn </w:t>
            </w:r>
            <w:r w:rsidR="006050A3" w:rsidRPr="002F2CB9">
              <w:rPr>
                <w:rFonts w:cstheme="minorHAnsi"/>
                <w:lang w:eastAsia="en-NZ"/>
              </w:rPr>
              <w:t xml:space="preserve">Awards as a sponsor in kind, no financial responsibility, need to supply </w:t>
            </w:r>
            <w:r w:rsidRPr="002F2CB9">
              <w:rPr>
                <w:rFonts w:cstheme="minorHAnsi"/>
                <w:lang w:eastAsia="en-NZ"/>
              </w:rPr>
              <w:t>the expert</w:t>
            </w:r>
            <w:r w:rsidR="006050A3" w:rsidRPr="002F2CB9">
              <w:rPr>
                <w:rFonts w:cstheme="minorHAnsi"/>
                <w:lang w:eastAsia="en-NZ"/>
              </w:rPr>
              <w:t xml:space="preserve"> judge for the Cultural and Art section, ten tickets</w:t>
            </w:r>
            <w:r w:rsidRPr="002F2CB9">
              <w:rPr>
                <w:rFonts w:cstheme="minorHAnsi"/>
                <w:lang w:eastAsia="en-NZ"/>
              </w:rPr>
              <w:t xml:space="preserve"> will be supplied to the evening</w:t>
            </w:r>
            <w:r w:rsidR="006050A3" w:rsidRPr="002F2CB9">
              <w:rPr>
                <w:rFonts w:cstheme="minorHAnsi"/>
                <w:lang w:eastAsia="en-NZ"/>
              </w:rPr>
              <w:t>. August 5</w:t>
            </w:r>
            <w:r w:rsidR="006050A3" w:rsidRPr="002F2CB9">
              <w:rPr>
                <w:rFonts w:cstheme="minorHAnsi"/>
                <w:vertAlign w:val="superscript"/>
                <w:lang w:eastAsia="en-NZ"/>
              </w:rPr>
              <w:t>th</w:t>
            </w:r>
            <w:r w:rsidR="006050A3" w:rsidRPr="002F2CB9">
              <w:rPr>
                <w:rFonts w:cstheme="minorHAnsi"/>
                <w:lang w:eastAsia="en-NZ"/>
              </w:rPr>
              <w:t xml:space="preserve">. Happy to be involved, new category in culture, arts and heritage, quite significant times for SDC, trying to engage with </w:t>
            </w:r>
            <w:proofErr w:type="spellStart"/>
            <w:r w:rsidR="006050A3" w:rsidRPr="002F2CB9">
              <w:rPr>
                <w:rFonts w:cstheme="minorHAnsi"/>
                <w:lang w:eastAsia="en-NZ"/>
              </w:rPr>
              <w:t>manawhenua</w:t>
            </w:r>
            <w:proofErr w:type="spellEnd"/>
            <w:r w:rsidR="006050A3" w:rsidRPr="002F2CB9">
              <w:rPr>
                <w:rFonts w:cstheme="minorHAnsi"/>
                <w:lang w:eastAsia="en-NZ"/>
              </w:rPr>
              <w:t xml:space="preserve">. Want to </w:t>
            </w:r>
            <w:r w:rsidRPr="002F2CB9">
              <w:rPr>
                <w:rFonts w:cstheme="minorHAnsi"/>
                <w:lang w:eastAsia="en-NZ"/>
              </w:rPr>
              <w:t>ensure</w:t>
            </w:r>
            <w:r w:rsidR="006050A3" w:rsidRPr="002F2CB9">
              <w:rPr>
                <w:rFonts w:cstheme="minorHAnsi"/>
                <w:lang w:eastAsia="en-NZ"/>
              </w:rPr>
              <w:t xml:space="preserve"> the event</w:t>
            </w:r>
            <w:r w:rsidRPr="002F2CB9">
              <w:rPr>
                <w:rFonts w:cstheme="minorHAnsi"/>
                <w:lang w:eastAsia="en-NZ"/>
              </w:rPr>
              <w:t xml:space="preserve"> is culturally appropriate and would welcome Te Taumutu assist</w:t>
            </w:r>
            <w:r w:rsidR="006050A3" w:rsidRPr="002F2CB9">
              <w:rPr>
                <w:rFonts w:cstheme="minorHAnsi"/>
                <w:lang w:eastAsia="en-NZ"/>
              </w:rPr>
              <w:t xml:space="preserve"> by incorporating Te Ao Māori, </w:t>
            </w:r>
            <w:proofErr w:type="spellStart"/>
            <w:r w:rsidR="006050A3" w:rsidRPr="002F2CB9">
              <w:rPr>
                <w:rFonts w:cstheme="minorHAnsi"/>
                <w:lang w:eastAsia="en-NZ"/>
              </w:rPr>
              <w:t>Tuia</w:t>
            </w:r>
            <w:proofErr w:type="spellEnd"/>
            <w:r w:rsidR="006050A3" w:rsidRPr="002F2CB9">
              <w:rPr>
                <w:rFonts w:cstheme="minorHAnsi"/>
                <w:lang w:eastAsia="en-NZ"/>
              </w:rPr>
              <w:t xml:space="preserve"> and Youth Council. All agree.</w:t>
            </w:r>
            <w:r w:rsidR="009D5FDC">
              <w:rPr>
                <w:rFonts w:cstheme="minorHAnsi"/>
                <w:lang w:eastAsia="en-NZ"/>
              </w:rPr>
              <w:t xml:space="preserve"> </w:t>
            </w:r>
            <w:r w:rsidR="009D5FDC" w:rsidRPr="009D5FDC">
              <w:rPr>
                <w:rFonts w:cstheme="minorHAnsi"/>
                <w:b/>
                <w:bCs/>
                <w:lang w:eastAsia="en-NZ"/>
              </w:rPr>
              <w:t>Information in Late Correspondence.</w:t>
            </w:r>
          </w:p>
          <w:p w14:paraId="14FCF7A8" w14:textId="77777777" w:rsidR="002F2CB9" w:rsidRDefault="001C29C0" w:rsidP="00D2618E">
            <w:pPr>
              <w:spacing w:after="0" w:line="240" w:lineRule="auto"/>
              <w:ind w:left="22"/>
              <w:rPr>
                <w:rFonts w:cstheme="minorHAnsi"/>
                <w:i/>
                <w:iCs/>
                <w:lang w:eastAsia="en-NZ"/>
              </w:rPr>
            </w:pPr>
            <w:r w:rsidRPr="002F2CB9">
              <w:rPr>
                <w:rFonts w:cstheme="minorHAnsi"/>
                <w:i/>
                <w:iCs/>
                <w:lang w:eastAsia="en-NZ"/>
              </w:rPr>
              <w:t xml:space="preserve">               </w:t>
            </w:r>
            <w:r w:rsidRPr="002F2CB9">
              <w:rPr>
                <w:rFonts w:cstheme="minorHAnsi"/>
                <w:b/>
                <w:bCs/>
                <w:i/>
                <w:iCs/>
                <w:lang w:eastAsia="en-NZ"/>
              </w:rPr>
              <w:t>Action:</w:t>
            </w:r>
            <w:r w:rsidRPr="002F2CB9">
              <w:rPr>
                <w:rFonts w:cstheme="minorHAnsi"/>
                <w:i/>
                <w:iCs/>
                <w:lang w:eastAsia="en-NZ"/>
              </w:rPr>
              <w:t xml:space="preserve"> a letter of response to be sent to Selwyn District Council in</w:t>
            </w:r>
          </w:p>
          <w:p w14:paraId="1BF8B3AA" w14:textId="3232572B" w:rsidR="001C29C0" w:rsidRPr="002F2CB9" w:rsidRDefault="002F2CB9" w:rsidP="002F2CB9">
            <w:pPr>
              <w:spacing w:after="0" w:line="240" w:lineRule="auto"/>
              <w:ind w:left="22"/>
              <w:rPr>
                <w:rFonts w:cstheme="minorHAnsi"/>
                <w:i/>
                <w:iCs/>
                <w:lang w:eastAsia="en-NZ"/>
              </w:rPr>
            </w:pPr>
            <w:r>
              <w:rPr>
                <w:rFonts w:cstheme="minorHAnsi"/>
                <w:b/>
                <w:bCs/>
                <w:i/>
                <w:iCs/>
                <w:lang w:eastAsia="en-NZ"/>
              </w:rPr>
              <w:t xml:space="preserve">              </w:t>
            </w:r>
            <w:r w:rsidR="001C29C0" w:rsidRPr="002F2CB9">
              <w:rPr>
                <w:rFonts w:cstheme="minorHAnsi"/>
                <w:i/>
                <w:iCs/>
                <w:lang w:eastAsia="en-NZ"/>
              </w:rPr>
              <w:t xml:space="preserve"> </w:t>
            </w:r>
            <w:r w:rsidRPr="002F2CB9">
              <w:rPr>
                <w:rFonts w:cstheme="minorHAnsi"/>
                <w:i/>
                <w:iCs/>
                <w:lang w:eastAsia="en-NZ"/>
              </w:rPr>
              <w:t>R</w:t>
            </w:r>
            <w:r w:rsidR="001C29C0" w:rsidRPr="002F2CB9">
              <w:rPr>
                <w:rFonts w:cstheme="minorHAnsi"/>
                <w:i/>
                <w:iCs/>
                <w:lang w:eastAsia="en-NZ"/>
              </w:rPr>
              <w:t>esponse</w:t>
            </w:r>
            <w:r>
              <w:rPr>
                <w:rFonts w:cstheme="minorHAnsi"/>
                <w:i/>
                <w:iCs/>
                <w:lang w:eastAsia="en-NZ"/>
              </w:rPr>
              <w:t xml:space="preserve"> </w:t>
            </w:r>
            <w:r w:rsidR="001C29C0" w:rsidRPr="002F2CB9">
              <w:rPr>
                <w:rFonts w:cstheme="minorHAnsi"/>
                <w:i/>
                <w:iCs/>
                <w:lang w:eastAsia="en-NZ"/>
              </w:rPr>
              <w:t>to their invitation to the Selwyn Awards.</w:t>
            </w:r>
          </w:p>
          <w:p w14:paraId="560BF021" w14:textId="3F996C65" w:rsidR="00A0047A" w:rsidRPr="002F2CB9" w:rsidRDefault="00A0047A" w:rsidP="006050A3">
            <w:pPr>
              <w:spacing w:after="0" w:line="240" w:lineRule="auto"/>
              <w:rPr>
                <w:rFonts w:cstheme="minorHAnsi"/>
                <w:lang w:eastAsia="en-NZ"/>
              </w:rPr>
            </w:pPr>
          </w:p>
        </w:tc>
        <w:tc>
          <w:tcPr>
            <w:tcW w:w="567" w:type="dxa"/>
          </w:tcPr>
          <w:p w14:paraId="23080139" w14:textId="77777777" w:rsidR="00D2618E" w:rsidRPr="002F2CB9" w:rsidRDefault="00D2618E" w:rsidP="00D2618E">
            <w:pPr>
              <w:spacing w:after="0" w:line="240" w:lineRule="auto"/>
              <w:jc w:val="center"/>
              <w:rPr>
                <w:rFonts w:ascii="Calibri Light" w:hAnsi="Calibri Light" w:cs="Calibri Light"/>
                <w:lang w:eastAsia="en-NZ"/>
              </w:rPr>
            </w:pPr>
          </w:p>
        </w:tc>
        <w:tc>
          <w:tcPr>
            <w:tcW w:w="1134" w:type="dxa"/>
            <w:shd w:val="clear" w:color="auto" w:fill="auto"/>
            <w:tcMar>
              <w:top w:w="0" w:type="dxa"/>
              <w:left w:w="108" w:type="dxa"/>
              <w:bottom w:w="0" w:type="dxa"/>
              <w:right w:w="108" w:type="dxa"/>
            </w:tcMar>
            <w:vAlign w:val="center"/>
          </w:tcPr>
          <w:p w14:paraId="0523BC61" w14:textId="0B733761" w:rsidR="00D2618E" w:rsidRPr="002F2CB9" w:rsidRDefault="00D2618E" w:rsidP="00D2618E">
            <w:pPr>
              <w:spacing w:after="0" w:line="240" w:lineRule="auto"/>
              <w:jc w:val="center"/>
              <w:rPr>
                <w:rFonts w:ascii="Calibri Light" w:hAnsi="Calibri Light" w:cs="Calibri Light"/>
                <w:lang w:eastAsia="en-NZ"/>
              </w:rPr>
            </w:pPr>
          </w:p>
        </w:tc>
      </w:tr>
      <w:tr w:rsidR="00D2618E" w:rsidRPr="002F2CB9" w14:paraId="63480996" w14:textId="77777777" w:rsidTr="00C745A0">
        <w:trPr>
          <w:trHeight w:val="279"/>
        </w:trPr>
        <w:tc>
          <w:tcPr>
            <w:tcW w:w="495" w:type="dxa"/>
            <w:vMerge w:val="restart"/>
            <w:shd w:val="clear" w:color="auto" w:fill="DBE5F1"/>
            <w:tcMar>
              <w:top w:w="0" w:type="dxa"/>
              <w:left w:w="108" w:type="dxa"/>
              <w:bottom w:w="0" w:type="dxa"/>
              <w:right w:w="108" w:type="dxa"/>
            </w:tcMar>
          </w:tcPr>
          <w:p w14:paraId="2329656F" w14:textId="70A2B04E" w:rsidR="00D2618E" w:rsidRPr="002F2CB9" w:rsidRDefault="00D2618E" w:rsidP="00D2618E">
            <w:pPr>
              <w:pStyle w:val="ListParagraph"/>
              <w:numPr>
                <w:ilvl w:val="0"/>
                <w:numId w:val="11"/>
              </w:numPr>
              <w:tabs>
                <w:tab w:val="left" w:pos="625"/>
              </w:tabs>
              <w:spacing w:after="0" w:line="240" w:lineRule="auto"/>
              <w:jc w:val="both"/>
              <w:rPr>
                <w:rFonts w:ascii="Bree Lt" w:hAnsi="Bree Lt"/>
                <w:lang w:eastAsia="en-NZ"/>
              </w:rPr>
            </w:pPr>
          </w:p>
        </w:tc>
        <w:tc>
          <w:tcPr>
            <w:tcW w:w="7150" w:type="dxa"/>
            <w:vMerge w:val="restart"/>
            <w:shd w:val="clear" w:color="auto" w:fill="auto"/>
            <w:tcMar>
              <w:top w:w="0" w:type="dxa"/>
              <w:left w:w="108" w:type="dxa"/>
              <w:bottom w:w="0" w:type="dxa"/>
              <w:right w:w="108" w:type="dxa"/>
            </w:tcMar>
            <w:vAlign w:val="center"/>
          </w:tcPr>
          <w:p w14:paraId="60214DFB" w14:textId="77777777" w:rsidR="00D2618E" w:rsidRPr="002F2CB9" w:rsidRDefault="00D2618E" w:rsidP="00D2618E">
            <w:pPr>
              <w:spacing w:after="0" w:line="240" w:lineRule="auto"/>
              <w:rPr>
                <w:rFonts w:cstheme="minorHAnsi"/>
                <w:lang w:eastAsia="en-NZ"/>
              </w:rPr>
            </w:pPr>
            <w:r w:rsidRPr="002F2CB9">
              <w:rPr>
                <w:rFonts w:cstheme="minorHAnsi"/>
                <w:lang w:eastAsia="en-NZ"/>
              </w:rPr>
              <w:t>Compliance matters</w:t>
            </w:r>
          </w:p>
          <w:p w14:paraId="7CD5055F" w14:textId="47A5E539" w:rsidR="00F424B3" w:rsidRPr="002F2CB9" w:rsidRDefault="00D2618E" w:rsidP="00F424B3">
            <w:pPr>
              <w:pStyle w:val="ListParagraph"/>
              <w:numPr>
                <w:ilvl w:val="0"/>
                <w:numId w:val="25"/>
              </w:numPr>
              <w:spacing w:after="0" w:line="240" w:lineRule="auto"/>
              <w:rPr>
                <w:rFonts w:cstheme="minorHAnsi"/>
                <w:lang w:eastAsia="en-NZ"/>
              </w:rPr>
            </w:pPr>
            <w:r w:rsidRPr="002F2CB9">
              <w:rPr>
                <w:rFonts w:cstheme="minorHAnsi"/>
                <w:lang w:eastAsia="en-NZ"/>
              </w:rPr>
              <w:t>Financial</w:t>
            </w:r>
            <w:r w:rsidR="00FF1992" w:rsidRPr="002F2CB9">
              <w:rPr>
                <w:rFonts w:cstheme="minorHAnsi"/>
                <w:lang w:eastAsia="en-NZ"/>
              </w:rPr>
              <w:t>: unqualified audit received</w:t>
            </w:r>
            <w:r w:rsidR="00C92506" w:rsidRPr="002F2CB9">
              <w:rPr>
                <w:rFonts w:cstheme="minorHAnsi"/>
                <w:lang w:eastAsia="en-NZ"/>
              </w:rPr>
              <w:t>, not much to report, thank you</w:t>
            </w:r>
          </w:p>
          <w:p w14:paraId="59FCCEBB" w14:textId="77777777" w:rsidR="00412D34" w:rsidRPr="002F2CB9" w:rsidRDefault="00C92506" w:rsidP="00C92506">
            <w:pPr>
              <w:pStyle w:val="ListParagraph"/>
              <w:spacing w:after="0" w:line="240" w:lineRule="auto"/>
              <w:ind w:left="0"/>
              <w:rPr>
                <w:rFonts w:cstheme="minorHAnsi"/>
                <w:lang w:eastAsia="en-NZ"/>
              </w:rPr>
            </w:pPr>
            <w:r w:rsidRPr="002F2CB9">
              <w:rPr>
                <w:rFonts w:cstheme="minorHAnsi"/>
                <w:lang w:eastAsia="en-NZ"/>
              </w:rPr>
              <w:t xml:space="preserve">              </w:t>
            </w:r>
            <w:r w:rsidR="00F424B3" w:rsidRPr="002F2CB9">
              <w:rPr>
                <w:rFonts w:cstheme="minorHAnsi"/>
                <w:lang w:eastAsia="en-NZ"/>
              </w:rPr>
              <w:t xml:space="preserve">  </w:t>
            </w:r>
            <w:r w:rsidRPr="002F2CB9">
              <w:rPr>
                <w:rFonts w:cstheme="minorHAnsi"/>
                <w:lang w:eastAsia="en-NZ"/>
              </w:rPr>
              <w:t>to Liz Brown and Megen</w:t>
            </w:r>
            <w:r w:rsidR="00F424B3" w:rsidRPr="002F2CB9">
              <w:rPr>
                <w:rFonts w:cstheme="minorHAnsi"/>
                <w:lang w:eastAsia="en-NZ"/>
              </w:rPr>
              <w:t xml:space="preserve"> McKay</w:t>
            </w:r>
            <w:r w:rsidRPr="002F2CB9">
              <w:rPr>
                <w:rFonts w:cstheme="minorHAnsi"/>
                <w:lang w:eastAsia="en-NZ"/>
              </w:rPr>
              <w:t xml:space="preserve"> for their meticulous note taking</w:t>
            </w:r>
            <w:r w:rsidR="00F424B3" w:rsidRPr="002F2CB9">
              <w:rPr>
                <w:rFonts w:cstheme="minorHAnsi"/>
                <w:lang w:eastAsia="en-NZ"/>
              </w:rPr>
              <w:t xml:space="preserve"> and </w:t>
            </w:r>
          </w:p>
          <w:p w14:paraId="57BEC8FC" w14:textId="5789D458" w:rsidR="00D2618E" w:rsidRPr="002F2CB9" w:rsidRDefault="00412D34" w:rsidP="00C92506">
            <w:pPr>
              <w:pStyle w:val="ListParagraph"/>
              <w:spacing w:after="0" w:line="240" w:lineRule="auto"/>
              <w:ind w:left="0"/>
              <w:rPr>
                <w:rFonts w:cstheme="minorHAnsi"/>
                <w:lang w:eastAsia="en-NZ"/>
              </w:rPr>
            </w:pPr>
            <w:r w:rsidRPr="002F2CB9">
              <w:rPr>
                <w:rFonts w:cstheme="minorHAnsi"/>
                <w:lang w:eastAsia="en-NZ"/>
              </w:rPr>
              <w:t xml:space="preserve">        </w:t>
            </w:r>
            <w:r w:rsidR="00F424B3" w:rsidRPr="002F2CB9">
              <w:rPr>
                <w:rFonts w:cstheme="minorHAnsi"/>
                <w:lang w:eastAsia="en-NZ"/>
              </w:rPr>
              <w:t xml:space="preserve">       </w:t>
            </w:r>
            <w:r w:rsidRPr="002F2CB9">
              <w:rPr>
                <w:rFonts w:cstheme="minorHAnsi"/>
                <w:lang w:eastAsia="en-NZ"/>
              </w:rPr>
              <w:t xml:space="preserve"> </w:t>
            </w:r>
            <w:r w:rsidR="00F424B3" w:rsidRPr="002F2CB9">
              <w:rPr>
                <w:rFonts w:cstheme="minorHAnsi"/>
                <w:lang w:eastAsia="en-NZ"/>
              </w:rPr>
              <w:t>accounting</w:t>
            </w:r>
          </w:p>
          <w:p w14:paraId="0DFB33EC" w14:textId="77777777" w:rsidR="00412D34" w:rsidRPr="002F2CB9" w:rsidRDefault="00D2618E" w:rsidP="00412D34">
            <w:pPr>
              <w:pStyle w:val="ListParagraph"/>
              <w:numPr>
                <w:ilvl w:val="0"/>
                <w:numId w:val="25"/>
              </w:numPr>
              <w:spacing w:after="0" w:line="240" w:lineRule="auto"/>
              <w:rPr>
                <w:rFonts w:cstheme="minorHAnsi"/>
                <w:lang w:eastAsia="en-NZ"/>
              </w:rPr>
            </w:pPr>
            <w:r w:rsidRPr="002F2CB9">
              <w:rPr>
                <w:rFonts w:cstheme="minorHAnsi"/>
                <w:lang w:eastAsia="en-NZ"/>
              </w:rPr>
              <w:t>Legal</w:t>
            </w:r>
            <w:r w:rsidR="00C92506" w:rsidRPr="002F2CB9">
              <w:rPr>
                <w:rFonts w:cstheme="minorHAnsi"/>
                <w:lang w:eastAsia="en-NZ"/>
              </w:rPr>
              <w:t>: T</w:t>
            </w:r>
            <w:r w:rsidR="00412D34" w:rsidRPr="002F2CB9">
              <w:rPr>
                <w:rFonts w:cstheme="minorHAnsi"/>
                <w:lang w:eastAsia="en-NZ"/>
              </w:rPr>
              <w:t xml:space="preserve">rish </w:t>
            </w:r>
            <w:r w:rsidR="00C92506" w:rsidRPr="002F2CB9">
              <w:rPr>
                <w:rFonts w:cstheme="minorHAnsi"/>
                <w:lang w:eastAsia="en-NZ"/>
              </w:rPr>
              <w:t>H</w:t>
            </w:r>
            <w:r w:rsidR="00412D34" w:rsidRPr="002F2CB9">
              <w:rPr>
                <w:rFonts w:cstheme="minorHAnsi"/>
                <w:lang w:eastAsia="en-NZ"/>
              </w:rPr>
              <w:t xml:space="preserve">arrison </w:t>
            </w:r>
            <w:r w:rsidR="00C92506" w:rsidRPr="002F2CB9">
              <w:rPr>
                <w:rFonts w:cstheme="minorHAnsi"/>
                <w:lang w:eastAsia="en-NZ"/>
              </w:rPr>
              <w:t>H</w:t>
            </w:r>
            <w:r w:rsidR="00412D34" w:rsidRPr="002F2CB9">
              <w:rPr>
                <w:rFonts w:cstheme="minorHAnsi"/>
                <w:lang w:eastAsia="en-NZ"/>
              </w:rPr>
              <w:t>unt</w:t>
            </w:r>
            <w:r w:rsidR="00C92506" w:rsidRPr="002F2CB9">
              <w:rPr>
                <w:rFonts w:cstheme="minorHAnsi"/>
                <w:lang w:eastAsia="en-NZ"/>
              </w:rPr>
              <w:t xml:space="preserve"> and L</w:t>
            </w:r>
            <w:r w:rsidR="00412D34" w:rsidRPr="002F2CB9">
              <w:rPr>
                <w:rFonts w:cstheme="minorHAnsi"/>
                <w:lang w:eastAsia="en-NZ"/>
              </w:rPr>
              <w:t xml:space="preserve">iz </w:t>
            </w:r>
            <w:r w:rsidR="00C92506" w:rsidRPr="002F2CB9">
              <w:rPr>
                <w:rFonts w:cstheme="minorHAnsi"/>
                <w:lang w:eastAsia="en-NZ"/>
              </w:rPr>
              <w:t>B</w:t>
            </w:r>
            <w:r w:rsidR="00412D34" w:rsidRPr="002F2CB9">
              <w:rPr>
                <w:rFonts w:cstheme="minorHAnsi"/>
                <w:lang w:eastAsia="en-NZ"/>
              </w:rPr>
              <w:t>rown</w:t>
            </w:r>
            <w:r w:rsidR="00C92506" w:rsidRPr="002F2CB9">
              <w:rPr>
                <w:rFonts w:cstheme="minorHAnsi"/>
                <w:lang w:eastAsia="en-NZ"/>
              </w:rPr>
              <w:t xml:space="preserve"> signed off on M</w:t>
            </w:r>
            <w:r w:rsidR="00412D34" w:rsidRPr="002F2CB9">
              <w:rPr>
                <w:rFonts w:cstheme="minorHAnsi"/>
                <w:lang w:eastAsia="en-NZ"/>
              </w:rPr>
              <w:t xml:space="preserve">egen </w:t>
            </w:r>
            <w:r w:rsidR="00C92506" w:rsidRPr="002F2CB9">
              <w:rPr>
                <w:rFonts w:cstheme="minorHAnsi"/>
                <w:lang w:eastAsia="en-NZ"/>
              </w:rPr>
              <w:t>M</w:t>
            </w:r>
            <w:r w:rsidR="00412D34" w:rsidRPr="002F2CB9">
              <w:rPr>
                <w:rFonts w:cstheme="minorHAnsi"/>
                <w:lang w:eastAsia="en-NZ"/>
              </w:rPr>
              <w:t xml:space="preserve">cKay </w:t>
            </w:r>
          </w:p>
          <w:p w14:paraId="2B8065F9" w14:textId="77777777" w:rsidR="00D2618E" w:rsidRPr="002F2CB9" w:rsidRDefault="00412D34" w:rsidP="00412D34">
            <w:pPr>
              <w:pStyle w:val="ListParagraph"/>
              <w:spacing w:after="0" w:line="240" w:lineRule="auto"/>
              <w:ind w:left="0"/>
              <w:rPr>
                <w:rFonts w:cstheme="minorHAnsi"/>
                <w:lang w:eastAsia="en-NZ"/>
              </w:rPr>
            </w:pPr>
            <w:r w:rsidRPr="002F2CB9">
              <w:rPr>
                <w:rFonts w:cstheme="minorHAnsi"/>
                <w:lang w:eastAsia="en-NZ"/>
              </w:rPr>
              <w:t xml:space="preserve">               </w:t>
            </w:r>
            <w:r w:rsidR="00C92506" w:rsidRPr="002F2CB9">
              <w:rPr>
                <w:rFonts w:cstheme="minorHAnsi"/>
                <w:lang w:eastAsia="en-NZ"/>
              </w:rPr>
              <w:t xml:space="preserve"> seeking advice around us be</w:t>
            </w:r>
            <w:r w:rsidRPr="002F2CB9">
              <w:rPr>
                <w:rFonts w:cstheme="minorHAnsi"/>
                <w:lang w:eastAsia="en-NZ"/>
              </w:rPr>
              <w:t>coming a Charitable Company.</w:t>
            </w:r>
          </w:p>
          <w:p w14:paraId="104BD043" w14:textId="77777777" w:rsidR="001C29C0" w:rsidRPr="002F2CB9" w:rsidRDefault="001C29C0" w:rsidP="00412D34">
            <w:pPr>
              <w:pStyle w:val="ListParagraph"/>
              <w:spacing w:after="0" w:line="240" w:lineRule="auto"/>
              <w:ind w:left="0"/>
              <w:rPr>
                <w:rFonts w:cstheme="minorHAnsi"/>
                <w:i/>
                <w:iCs/>
                <w:lang w:eastAsia="en-NZ"/>
              </w:rPr>
            </w:pPr>
            <w:r w:rsidRPr="002F2CB9">
              <w:rPr>
                <w:rFonts w:cstheme="minorHAnsi"/>
                <w:lang w:eastAsia="en-NZ"/>
              </w:rPr>
              <w:t xml:space="preserve">                </w:t>
            </w:r>
            <w:r w:rsidRPr="002F2CB9">
              <w:rPr>
                <w:rFonts w:cstheme="minorHAnsi"/>
                <w:b/>
                <w:bCs/>
                <w:i/>
                <w:iCs/>
                <w:lang w:eastAsia="en-NZ"/>
              </w:rPr>
              <w:t>Action:</w:t>
            </w:r>
            <w:r w:rsidRPr="002F2CB9">
              <w:rPr>
                <w:rFonts w:cstheme="minorHAnsi"/>
                <w:i/>
                <w:iCs/>
                <w:lang w:eastAsia="en-NZ"/>
              </w:rPr>
              <w:t xml:space="preserve"> Trish Harrison-Hunt and Liz Brown to provide response to the</w:t>
            </w:r>
          </w:p>
          <w:p w14:paraId="062513FE" w14:textId="0F1FFCAD" w:rsidR="001C29C0" w:rsidRPr="002F2CB9" w:rsidRDefault="001C29C0" w:rsidP="00412D34">
            <w:pPr>
              <w:pStyle w:val="ListParagraph"/>
              <w:spacing w:after="0" w:line="240" w:lineRule="auto"/>
              <w:ind w:left="0"/>
              <w:rPr>
                <w:rFonts w:cstheme="minorHAnsi"/>
                <w:i/>
                <w:iCs/>
                <w:lang w:eastAsia="en-NZ"/>
              </w:rPr>
            </w:pPr>
            <w:r w:rsidRPr="002F2CB9">
              <w:rPr>
                <w:rFonts w:cstheme="minorHAnsi"/>
                <w:i/>
                <w:iCs/>
                <w:lang w:eastAsia="en-NZ"/>
              </w:rPr>
              <w:t xml:space="preserve">                Executive</w:t>
            </w:r>
          </w:p>
        </w:tc>
        <w:tc>
          <w:tcPr>
            <w:tcW w:w="567" w:type="dxa"/>
            <w:vMerge w:val="restart"/>
            <w:tcBorders>
              <w:right w:val="single" w:sz="4" w:space="0" w:color="auto"/>
            </w:tcBorders>
          </w:tcPr>
          <w:p w14:paraId="3BB11FC9" w14:textId="36F5EE84" w:rsidR="00D2618E" w:rsidRPr="002F2CB9" w:rsidRDefault="00D2618E" w:rsidP="00D2618E">
            <w:pPr>
              <w:spacing w:after="0" w:line="240" w:lineRule="auto"/>
              <w:jc w:val="center"/>
              <w:rPr>
                <w:rFonts w:ascii="Calibri Light" w:hAnsi="Calibri Light" w:cs="Calibri Light"/>
                <w:lang w:eastAsia="en-NZ"/>
              </w:rPr>
            </w:pPr>
          </w:p>
        </w:tc>
        <w:tc>
          <w:tcPr>
            <w:tcW w:w="1134" w:type="dxa"/>
            <w:tcBorders>
              <w:top w:val="single" w:sz="4" w:space="0" w:color="auto"/>
              <w:left w:val="single" w:sz="4" w:space="0" w:color="auto"/>
              <w:bottom w:val="nil"/>
              <w:right w:val="single" w:sz="4" w:space="0" w:color="auto"/>
            </w:tcBorders>
            <w:shd w:val="clear" w:color="auto" w:fill="auto"/>
            <w:tcMar>
              <w:top w:w="0" w:type="dxa"/>
              <w:left w:w="108" w:type="dxa"/>
              <w:bottom w:w="0" w:type="dxa"/>
              <w:right w:w="108" w:type="dxa"/>
            </w:tcMar>
            <w:vAlign w:val="center"/>
          </w:tcPr>
          <w:p w14:paraId="577CA162" w14:textId="38B3DACD" w:rsidR="00D2618E" w:rsidRPr="002F2CB9" w:rsidRDefault="00D2618E" w:rsidP="00D2618E">
            <w:pPr>
              <w:spacing w:after="0" w:line="240" w:lineRule="auto"/>
              <w:jc w:val="center"/>
              <w:rPr>
                <w:rFonts w:ascii="Calibri Light" w:hAnsi="Calibri Light" w:cs="Calibri Light"/>
                <w:lang w:eastAsia="en-NZ"/>
              </w:rPr>
            </w:pPr>
            <w:r w:rsidRPr="002F2CB9">
              <w:rPr>
                <w:rFonts w:ascii="Calibri Light" w:hAnsi="Calibri Light" w:cs="Calibri Light"/>
                <w:lang w:eastAsia="en-NZ"/>
              </w:rPr>
              <w:t>-</w:t>
            </w:r>
          </w:p>
        </w:tc>
      </w:tr>
      <w:tr w:rsidR="00D2618E" w:rsidRPr="002F2CB9" w14:paraId="30BBC15C" w14:textId="77777777" w:rsidTr="00C745A0">
        <w:trPr>
          <w:trHeight w:val="277"/>
        </w:trPr>
        <w:tc>
          <w:tcPr>
            <w:tcW w:w="495" w:type="dxa"/>
            <w:vMerge/>
            <w:shd w:val="clear" w:color="auto" w:fill="DBE5F1"/>
            <w:tcMar>
              <w:top w:w="0" w:type="dxa"/>
              <w:left w:w="108" w:type="dxa"/>
              <w:bottom w:w="0" w:type="dxa"/>
              <w:right w:w="108" w:type="dxa"/>
            </w:tcMar>
          </w:tcPr>
          <w:p w14:paraId="733E3564" w14:textId="77777777" w:rsidR="00D2618E" w:rsidRPr="002F2CB9" w:rsidRDefault="00D2618E" w:rsidP="00D2618E">
            <w:pPr>
              <w:pStyle w:val="ListParagraph"/>
              <w:numPr>
                <w:ilvl w:val="0"/>
                <w:numId w:val="11"/>
              </w:numPr>
              <w:tabs>
                <w:tab w:val="left" w:pos="625"/>
              </w:tabs>
              <w:spacing w:after="0" w:line="240" w:lineRule="auto"/>
              <w:jc w:val="both"/>
              <w:rPr>
                <w:rFonts w:ascii="Bree Lt" w:hAnsi="Bree Lt"/>
                <w:lang w:eastAsia="en-NZ"/>
              </w:rPr>
            </w:pPr>
          </w:p>
        </w:tc>
        <w:tc>
          <w:tcPr>
            <w:tcW w:w="7150" w:type="dxa"/>
            <w:vMerge/>
            <w:shd w:val="clear" w:color="auto" w:fill="auto"/>
            <w:tcMar>
              <w:top w:w="0" w:type="dxa"/>
              <w:left w:w="108" w:type="dxa"/>
              <w:bottom w:w="0" w:type="dxa"/>
              <w:right w:w="108" w:type="dxa"/>
            </w:tcMar>
            <w:vAlign w:val="center"/>
          </w:tcPr>
          <w:p w14:paraId="34932B2D" w14:textId="77777777" w:rsidR="00D2618E" w:rsidRPr="002F2CB9" w:rsidRDefault="00D2618E" w:rsidP="00D2618E">
            <w:pPr>
              <w:spacing w:after="0" w:line="240" w:lineRule="auto"/>
              <w:rPr>
                <w:rFonts w:cstheme="minorHAnsi"/>
                <w:lang w:eastAsia="en-NZ"/>
              </w:rPr>
            </w:pPr>
          </w:p>
        </w:tc>
        <w:tc>
          <w:tcPr>
            <w:tcW w:w="567" w:type="dxa"/>
            <w:vMerge/>
            <w:tcBorders>
              <w:right w:val="single" w:sz="4" w:space="0" w:color="auto"/>
            </w:tcBorders>
          </w:tcPr>
          <w:p w14:paraId="0CEC1BEB" w14:textId="77777777" w:rsidR="00D2618E" w:rsidRPr="002F2CB9" w:rsidRDefault="00D2618E" w:rsidP="00D2618E">
            <w:pPr>
              <w:spacing w:after="0" w:line="240" w:lineRule="auto"/>
              <w:jc w:val="center"/>
              <w:rPr>
                <w:rFonts w:ascii="Calibri Light" w:hAnsi="Calibri Light" w:cs="Calibri Light"/>
                <w:lang w:eastAsia="en-NZ"/>
              </w:rPr>
            </w:pPr>
          </w:p>
        </w:tc>
        <w:tc>
          <w:tcPr>
            <w:tcW w:w="1134" w:type="dxa"/>
            <w:tcBorders>
              <w:top w:val="nil"/>
              <w:left w:val="single" w:sz="4" w:space="0" w:color="auto"/>
              <w:bottom w:val="nil"/>
              <w:right w:val="single" w:sz="4" w:space="0" w:color="auto"/>
            </w:tcBorders>
            <w:shd w:val="clear" w:color="auto" w:fill="auto"/>
            <w:tcMar>
              <w:top w:w="0" w:type="dxa"/>
              <w:left w:w="108" w:type="dxa"/>
              <w:bottom w:w="0" w:type="dxa"/>
              <w:right w:w="108" w:type="dxa"/>
            </w:tcMar>
            <w:vAlign w:val="center"/>
          </w:tcPr>
          <w:p w14:paraId="58F7AD2F" w14:textId="12A2759E" w:rsidR="00D2618E" w:rsidRPr="002F2CB9" w:rsidRDefault="00D2618E" w:rsidP="00D2618E">
            <w:pPr>
              <w:spacing w:after="0" w:line="240" w:lineRule="auto"/>
              <w:jc w:val="center"/>
              <w:rPr>
                <w:rFonts w:ascii="Calibri Light" w:hAnsi="Calibri Light" w:cs="Calibri Light"/>
                <w:lang w:eastAsia="en-NZ"/>
              </w:rPr>
            </w:pPr>
          </w:p>
        </w:tc>
      </w:tr>
      <w:tr w:rsidR="00D2618E" w:rsidRPr="002F2CB9" w14:paraId="5C0EA455" w14:textId="77777777" w:rsidTr="00C745A0">
        <w:trPr>
          <w:trHeight w:val="277"/>
        </w:trPr>
        <w:tc>
          <w:tcPr>
            <w:tcW w:w="495" w:type="dxa"/>
            <w:vMerge/>
            <w:shd w:val="clear" w:color="auto" w:fill="DBE5F1"/>
            <w:tcMar>
              <w:top w:w="0" w:type="dxa"/>
              <w:left w:w="108" w:type="dxa"/>
              <w:bottom w:w="0" w:type="dxa"/>
              <w:right w:w="108" w:type="dxa"/>
            </w:tcMar>
          </w:tcPr>
          <w:p w14:paraId="2DF5C5BB" w14:textId="77777777" w:rsidR="00D2618E" w:rsidRPr="002F2CB9" w:rsidRDefault="00D2618E" w:rsidP="00D2618E">
            <w:pPr>
              <w:pStyle w:val="ListParagraph"/>
              <w:numPr>
                <w:ilvl w:val="0"/>
                <w:numId w:val="11"/>
              </w:numPr>
              <w:tabs>
                <w:tab w:val="left" w:pos="625"/>
              </w:tabs>
              <w:spacing w:after="0" w:line="240" w:lineRule="auto"/>
              <w:jc w:val="both"/>
              <w:rPr>
                <w:rFonts w:ascii="Bree Lt" w:hAnsi="Bree Lt"/>
                <w:lang w:eastAsia="en-NZ"/>
              </w:rPr>
            </w:pPr>
          </w:p>
        </w:tc>
        <w:tc>
          <w:tcPr>
            <w:tcW w:w="7150" w:type="dxa"/>
            <w:vMerge/>
            <w:shd w:val="clear" w:color="auto" w:fill="auto"/>
            <w:tcMar>
              <w:top w:w="0" w:type="dxa"/>
              <w:left w:w="108" w:type="dxa"/>
              <w:bottom w:w="0" w:type="dxa"/>
              <w:right w:w="108" w:type="dxa"/>
            </w:tcMar>
            <w:vAlign w:val="center"/>
          </w:tcPr>
          <w:p w14:paraId="48AF7292" w14:textId="77777777" w:rsidR="00D2618E" w:rsidRPr="002F2CB9" w:rsidRDefault="00D2618E" w:rsidP="00D2618E">
            <w:pPr>
              <w:spacing w:after="0" w:line="240" w:lineRule="auto"/>
              <w:rPr>
                <w:rFonts w:cstheme="minorHAnsi"/>
                <w:lang w:eastAsia="en-NZ"/>
              </w:rPr>
            </w:pPr>
          </w:p>
        </w:tc>
        <w:tc>
          <w:tcPr>
            <w:tcW w:w="567" w:type="dxa"/>
            <w:vMerge/>
            <w:tcBorders>
              <w:right w:val="single" w:sz="4" w:space="0" w:color="auto"/>
            </w:tcBorders>
          </w:tcPr>
          <w:p w14:paraId="0DCB2A80" w14:textId="77777777" w:rsidR="00D2618E" w:rsidRPr="002F2CB9" w:rsidRDefault="00D2618E" w:rsidP="00D2618E">
            <w:pPr>
              <w:spacing w:after="0" w:line="240" w:lineRule="auto"/>
              <w:jc w:val="center"/>
              <w:rPr>
                <w:rFonts w:ascii="Calibri Light" w:hAnsi="Calibri Light" w:cs="Calibri Light"/>
                <w:lang w:eastAsia="en-NZ"/>
              </w:rPr>
            </w:pPr>
          </w:p>
        </w:tc>
        <w:tc>
          <w:tcPr>
            <w:tcW w:w="1134" w:type="dxa"/>
            <w:tcBorders>
              <w:top w:val="nil"/>
              <w:left w:val="single" w:sz="4" w:space="0" w:color="auto"/>
              <w:bottom w:val="nil"/>
              <w:right w:val="single" w:sz="4" w:space="0" w:color="auto"/>
            </w:tcBorders>
            <w:shd w:val="clear" w:color="auto" w:fill="auto"/>
            <w:tcMar>
              <w:top w:w="0" w:type="dxa"/>
              <w:left w:w="108" w:type="dxa"/>
              <w:bottom w:w="0" w:type="dxa"/>
              <w:right w:w="108" w:type="dxa"/>
            </w:tcMar>
            <w:vAlign w:val="center"/>
          </w:tcPr>
          <w:p w14:paraId="462A33B6" w14:textId="2CFBB81A" w:rsidR="00D2618E" w:rsidRPr="002F2CB9" w:rsidRDefault="00D2618E" w:rsidP="00D2618E">
            <w:pPr>
              <w:spacing w:after="0" w:line="240" w:lineRule="auto"/>
              <w:jc w:val="center"/>
              <w:rPr>
                <w:rFonts w:ascii="Calibri Light" w:hAnsi="Calibri Light" w:cs="Calibri Light"/>
                <w:lang w:eastAsia="en-NZ"/>
              </w:rPr>
            </w:pPr>
          </w:p>
        </w:tc>
      </w:tr>
      <w:tr w:rsidR="00D2618E" w:rsidRPr="002F2CB9" w14:paraId="23134C19" w14:textId="77777777" w:rsidTr="00C745A0">
        <w:trPr>
          <w:trHeight w:val="277"/>
        </w:trPr>
        <w:tc>
          <w:tcPr>
            <w:tcW w:w="495" w:type="dxa"/>
            <w:vMerge/>
            <w:shd w:val="clear" w:color="auto" w:fill="DBE5F1"/>
            <w:tcMar>
              <w:top w:w="0" w:type="dxa"/>
              <w:left w:w="108" w:type="dxa"/>
              <w:bottom w:w="0" w:type="dxa"/>
              <w:right w:w="108" w:type="dxa"/>
            </w:tcMar>
          </w:tcPr>
          <w:p w14:paraId="38C33B34" w14:textId="77777777" w:rsidR="00D2618E" w:rsidRPr="002F2CB9" w:rsidRDefault="00D2618E" w:rsidP="00D2618E">
            <w:pPr>
              <w:pStyle w:val="ListParagraph"/>
              <w:numPr>
                <w:ilvl w:val="0"/>
                <w:numId w:val="11"/>
              </w:numPr>
              <w:tabs>
                <w:tab w:val="left" w:pos="625"/>
              </w:tabs>
              <w:spacing w:after="0" w:line="240" w:lineRule="auto"/>
              <w:jc w:val="both"/>
              <w:rPr>
                <w:rFonts w:ascii="Bree Lt" w:hAnsi="Bree Lt"/>
                <w:lang w:eastAsia="en-NZ"/>
              </w:rPr>
            </w:pPr>
          </w:p>
        </w:tc>
        <w:tc>
          <w:tcPr>
            <w:tcW w:w="7150" w:type="dxa"/>
            <w:vMerge/>
            <w:shd w:val="clear" w:color="auto" w:fill="auto"/>
            <w:tcMar>
              <w:top w:w="0" w:type="dxa"/>
              <w:left w:w="108" w:type="dxa"/>
              <w:bottom w:w="0" w:type="dxa"/>
              <w:right w:w="108" w:type="dxa"/>
            </w:tcMar>
            <w:vAlign w:val="center"/>
          </w:tcPr>
          <w:p w14:paraId="34C30A11" w14:textId="77777777" w:rsidR="00D2618E" w:rsidRPr="002F2CB9" w:rsidRDefault="00D2618E" w:rsidP="00D2618E">
            <w:pPr>
              <w:spacing w:after="0" w:line="240" w:lineRule="auto"/>
              <w:rPr>
                <w:rFonts w:cstheme="minorHAnsi"/>
                <w:lang w:eastAsia="en-NZ"/>
              </w:rPr>
            </w:pPr>
          </w:p>
        </w:tc>
        <w:tc>
          <w:tcPr>
            <w:tcW w:w="567" w:type="dxa"/>
            <w:vMerge/>
            <w:tcBorders>
              <w:right w:val="single" w:sz="4" w:space="0" w:color="auto"/>
            </w:tcBorders>
          </w:tcPr>
          <w:p w14:paraId="3965EF4A" w14:textId="77777777" w:rsidR="00D2618E" w:rsidRPr="002F2CB9" w:rsidRDefault="00D2618E" w:rsidP="00D2618E">
            <w:pPr>
              <w:spacing w:after="0" w:line="240" w:lineRule="auto"/>
              <w:jc w:val="center"/>
              <w:rPr>
                <w:rFonts w:ascii="Calibri Light" w:hAnsi="Calibri Light" w:cs="Calibri Light"/>
                <w:lang w:eastAsia="en-NZ"/>
              </w:rPr>
            </w:pPr>
          </w:p>
        </w:tc>
        <w:tc>
          <w:tcPr>
            <w:tcW w:w="113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99BDCE" w14:textId="77777777" w:rsidR="00D2618E" w:rsidRPr="002F2CB9" w:rsidRDefault="00D2618E" w:rsidP="00D2618E">
            <w:pPr>
              <w:spacing w:after="0" w:line="240" w:lineRule="auto"/>
              <w:jc w:val="center"/>
              <w:rPr>
                <w:rFonts w:ascii="Calibri Light" w:hAnsi="Calibri Light" w:cs="Calibri Light"/>
                <w:lang w:eastAsia="en-NZ"/>
              </w:rPr>
            </w:pPr>
          </w:p>
        </w:tc>
      </w:tr>
      <w:tr w:rsidR="00D2618E" w:rsidRPr="002F2CB9" w14:paraId="08D3868C" w14:textId="77777777" w:rsidTr="00E74D40">
        <w:trPr>
          <w:trHeight w:val="113"/>
        </w:trPr>
        <w:tc>
          <w:tcPr>
            <w:tcW w:w="495" w:type="dxa"/>
            <w:shd w:val="clear" w:color="auto" w:fill="DBE5F1"/>
            <w:tcMar>
              <w:top w:w="0" w:type="dxa"/>
              <w:left w:w="108" w:type="dxa"/>
              <w:bottom w:w="0" w:type="dxa"/>
              <w:right w:w="108" w:type="dxa"/>
            </w:tcMar>
            <w:hideMark/>
          </w:tcPr>
          <w:p w14:paraId="34EF6DBA" w14:textId="0CBF7B38" w:rsidR="00D2618E" w:rsidRPr="002F2CB9" w:rsidRDefault="00D2618E" w:rsidP="00D2618E">
            <w:pPr>
              <w:pStyle w:val="ListParagraph"/>
              <w:numPr>
                <w:ilvl w:val="0"/>
                <w:numId w:val="11"/>
              </w:numPr>
              <w:tabs>
                <w:tab w:val="left" w:pos="625"/>
              </w:tabs>
              <w:spacing w:after="0" w:line="240" w:lineRule="auto"/>
              <w:jc w:val="both"/>
              <w:rPr>
                <w:rFonts w:ascii="Bree Lt" w:hAnsi="Bree Lt"/>
                <w:lang w:eastAsia="en-NZ"/>
              </w:rPr>
            </w:pPr>
          </w:p>
        </w:tc>
        <w:tc>
          <w:tcPr>
            <w:tcW w:w="7150" w:type="dxa"/>
            <w:tcMar>
              <w:top w:w="0" w:type="dxa"/>
              <w:left w:w="108" w:type="dxa"/>
              <w:bottom w:w="0" w:type="dxa"/>
              <w:right w:w="108" w:type="dxa"/>
            </w:tcMar>
            <w:vAlign w:val="center"/>
          </w:tcPr>
          <w:p w14:paraId="41E077C8" w14:textId="70D57E11" w:rsidR="00D2618E" w:rsidRPr="002F2CB9" w:rsidRDefault="00D2618E" w:rsidP="00D2618E">
            <w:pPr>
              <w:spacing w:after="0" w:line="240" w:lineRule="auto"/>
              <w:rPr>
                <w:rFonts w:cstheme="minorHAnsi"/>
                <w:lang w:eastAsia="en-NZ"/>
              </w:rPr>
            </w:pPr>
            <w:r w:rsidRPr="002F2CB9">
              <w:rPr>
                <w:rFonts w:cstheme="minorHAnsi"/>
                <w:lang w:eastAsia="en-NZ"/>
              </w:rPr>
              <w:t>Strategic Relationships Updates and Requests</w:t>
            </w:r>
          </w:p>
          <w:p w14:paraId="6B966B5D" w14:textId="207C9E5A" w:rsidR="00B06C37" w:rsidRPr="002F2CB9" w:rsidRDefault="00B06C37" w:rsidP="00B06C37">
            <w:pPr>
              <w:pStyle w:val="ListParagraph"/>
              <w:numPr>
                <w:ilvl w:val="0"/>
                <w:numId w:val="23"/>
              </w:numPr>
              <w:spacing w:after="0" w:line="240" w:lineRule="auto"/>
              <w:rPr>
                <w:rFonts w:cstheme="minorHAnsi"/>
                <w:lang w:eastAsia="en-NZ"/>
              </w:rPr>
            </w:pPr>
            <w:proofErr w:type="spellStart"/>
            <w:r w:rsidRPr="002F2CB9">
              <w:rPr>
                <w:rFonts w:cstheme="minorHAnsi"/>
                <w:lang w:eastAsia="en-NZ"/>
              </w:rPr>
              <w:t>TRoNT</w:t>
            </w:r>
            <w:proofErr w:type="spellEnd"/>
            <w:r w:rsidRPr="002F2CB9">
              <w:rPr>
                <w:rFonts w:cstheme="minorHAnsi"/>
                <w:lang w:eastAsia="en-NZ"/>
              </w:rPr>
              <w:t xml:space="preserve">: </w:t>
            </w:r>
            <w:proofErr w:type="spellStart"/>
            <w:r w:rsidRPr="002F2CB9">
              <w:rPr>
                <w:rFonts w:cstheme="minorHAnsi"/>
                <w:lang w:eastAsia="en-NZ"/>
              </w:rPr>
              <w:t>Papakainga</w:t>
            </w:r>
            <w:proofErr w:type="spellEnd"/>
            <w:r w:rsidRPr="002F2CB9">
              <w:rPr>
                <w:rFonts w:cstheme="minorHAnsi"/>
                <w:lang w:eastAsia="en-NZ"/>
              </w:rPr>
              <w:t xml:space="preserve"> &amp; Kaumātua Housing (Rūnanga contact </w:t>
            </w:r>
            <w:proofErr w:type="spellStart"/>
            <w:r w:rsidRPr="002F2CB9">
              <w:rPr>
                <w:rFonts w:cstheme="minorHAnsi"/>
                <w:lang w:eastAsia="en-NZ"/>
              </w:rPr>
              <w:t>req’d</w:t>
            </w:r>
            <w:proofErr w:type="spellEnd"/>
            <w:r w:rsidRPr="002F2CB9">
              <w:rPr>
                <w:rFonts w:cstheme="minorHAnsi"/>
                <w:lang w:eastAsia="en-NZ"/>
              </w:rPr>
              <w:t>)</w:t>
            </w:r>
            <w:r w:rsidR="00D8133E" w:rsidRPr="002F2CB9">
              <w:rPr>
                <w:rFonts w:cstheme="minorHAnsi"/>
                <w:lang w:eastAsia="en-NZ"/>
              </w:rPr>
              <w:t xml:space="preserve">. </w:t>
            </w:r>
            <w:r w:rsidR="00412D34" w:rsidRPr="002F2CB9">
              <w:rPr>
                <w:rFonts w:cstheme="minorHAnsi"/>
                <w:lang w:eastAsia="en-NZ"/>
              </w:rPr>
              <w:t>R</w:t>
            </w:r>
            <w:r w:rsidR="00D8133E" w:rsidRPr="002F2CB9">
              <w:rPr>
                <w:rFonts w:cstheme="minorHAnsi"/>
                <w:lang w:eastAsia="en-NZ"/>
              </w:rPr>
              <w:t xml:space="preserve">eferred to </w:t>
            </w:r>
            <w:proofErr w:type="spellStart"/>
            <w:r w:rsidR="00D8133E" w:rsidRPr="002F2CB9">
              <w:rPr>
                <w:rFonts w:cstheme="minorHAnsi"/>
                <w:lang w:eastAsia="en-NZ"/>
              </w:rPr>
              <w:t>Oranga</w:t>
            </w:r>
            <w:proofErr w:type="spellEnd"/>
            <w:r w:rsidR="00412D34" w:rsidRPr="002F2CB9">
              <w:rPr>
                <w:rFonts w:cstheme="minorHAnsi"/>
                <w:lang w:eastAsia="en-NZ"/>
              </w:rPr>
              <w:t xml:space="preserve"> portfolio to contact.</w:t>
            </w:r>
          </w:p>
          <w:p w14:paraId="67D3B3B1" w14:textId="5D9B7813" w:rsidR="00412D34" w:rsidRPr="002F2CB9" w:rsidRDefault="00412D34" w:rsidP="00412D34">
            <w:pPr>
              <w:pStyle w:val="ListParagraph"/>
              <w:spacing w:after="0" w:line="240" w:lineRule="auto"/>
              <w:rPr>
                <w:rFonts w:cstheme="minorHAnsi"/>
                <w:i/>
                <w:iCs/>
                <w:lang w:eastAsia="en-NZ"/>
              </w:rPr>
            </w:pPr>
            <w:r w:rsidRPr="002F2CB9">
              <w:rPr>
                <w:rFonts w:cstheme="minorHAnsi"/>
                <w:b/>
                <w:bCs/>
                <w:i/>
                <w:iCs/>
                <w:lang w:eastAsia="en-NZ"/>
              </w:rPr>
              <w:t xml:space="preserve">Action: </w:t>
            </w:r>
            <w:r w:rsidRPr="002F2CB9">
              <w:rPr>
                <w:rFonts w:cstheme="minorHAnsi"/>
                <w:i/>
                <w:iCs/>
                <w:lang w:eastAsia="en-NZ"/>
              </w:rPr>
              <w:t>contact to be made with Jennifer Walsh</w:t>
            </w:r>
            <w:r w:rsidR="001C29C0" w:rsidRPr="002F2CB9">
              <w:rPr>
                <w:rFonts w:cstheme="minorHAnsi"/>
                <w:i/>
                <w:iCs/>
                <w:lang w:eastAsia="en-NZ"/>
              </w:rPr>
              <w:t xml:space="preserve"> around housing.</w:t>
            </w:r>
          </w:p>
          <w:p w14:paraId="0DAC3402" w14:textId="385E340F" w:rsidR="00412D34" w:rsidRPr="002F2CB9" w:rsidRDefault="00D8133E" w:rsidP="00B06C37">
            <w:pPr>
              <w:pStyle w:val="ListParagraph"/>
              <w:numPr>
                <w:ilvl w:val="0"/>
                <w:numId w:val="23"/>
              </w:numPr>
              <w:spacing w:after="0" w:line="240" w:lineRule="auto"/>
              <w:rPr>
                <w:rFonts w:cstheme="minorHAnsi"/>
                <w:lang w:eastAsia="en-NZ"/>
              </w:rPr>
            </w:pPr>
            <w:r w:rsidRPr="002F2CB9">
              <w:rPr>
                <w:rFonts w:cstheme="minorHAnsi"/>
                <w:lang w:eastAsia="en-NZ"/>
              </w:rPr>
              <w:t>Ben Clark WPG</w:t>
            </w:r>
            <w:r w:rsidR="00412D34" w:rsidRPr="002F2CB9">
              <w:rPr>
                <w:rFonts w:cstheme="minorHAnsi"/>
                <w:lang w:eastAsia="en-NZ"/>
              </w:rPr>
              <w:t xml:space="preserve"> request for representation; Meeting commitments</w:t>
            </w:r>
            <w:r w:rsidR="00140D79" w:rsidRPr="002F2CB9">
              <w:rPr>
                <w:rFonts w:cstheme="minorHAnsi"/>
                <w:lang w:eastAsia="en-NZ"/>
              </w:rPr>
              <w:t xml:space="preserve"> Tuesday</w:t>
            </w:r>
            <w:r w:rsidR="00412D34" w:rsidRPr="002F2CB9">
              <w:rPr>
                <w:rFonts w:cstheme="minorHAnsi"/>
                <w:lang w:eastAsia="en-NZ"/>
              </w:rPr>
              <w:t>s</w:t>
            </w:r>
            <w:r w:rsidR="00140D79" w:rsidRPr="002F2CB9">
              <w:rPr>
                <w:rFonts w:cstheme="minorHAnsi"/>
                <w:lang w:eastAsia="en-NZ"/>
              </w:rPr>
              <w:t xml:space="preserve"> 9 – 11am. </w:t>
            </w:r>
            <w:r w:rsidR="00412D34" w:rsidRPr="002F2CB9">
              <w:rPr>
                <w:rFonts w:cstheme="minorHAnsi"/>
                <w:lang w:eastAsia="en-NZ"/>
              </w:rPr>
              <w:t xml:space="preserve">Two pathways- will take to </w:t>
            </w:r>
            <w:r w:rsidR="00140D79" w:rsidRPr="002F2CB9">
              <w:rPr>
                <w:rFonts w:cstheme="minorHAnsi"/>
                <w:lang w:eastAsia="en-NZ"/>
              </w:rPr>
              <w:t xml:space="preserve">Te Kahui </w:t>
            </w:r>
            <w:proofErr w:type="spellStart"/>
            <w:r w:rsidR="00140D79" w:rsidRPr="002F2CB9">
              <w:rPr>
                <w:rFonts w:cstheme="minorHAnsi"/>
                <w:lang w:eastAsia="en-NZ"/>
              </w:rPr>
              <w:t>Kahukura</w:t>
            </w:r>
            <w:proofErr w:type="spellEnd"/>
            <w:r w:rsidR="00140D79" w:rsidRPr="002F2CB9">
              <w:rPr>
                <w:rFonts w:cstheme="minorHAnsi"/>
                <w:lang w:eastAsia="en-NZ"/>
              </w:rPr>
              <w:t xml:space="preserve"> to see how this can be leveraged better</w:t>
            </w:r>
            <w:r w:rsidR="00412D34" w:rsidRPr="002F2CB9">
              <w:rPr>
                <w:rFonts w:cstheme="minorHAnsi"/>
                <w:lang w:eastAsia="en-NZ"/>
              </w:rPr>
              <w:t xml:space="preserve"> and To </w:t>
            </w:r>
            <w:proofErr w:type="spellStart"/>
            <w:r w:rsidR="00412D34" w:rsidRPr="002F2CB9">
              <w:rPr>
                <w:rFonts w:cstheme="minorHAnsi"/>
                <w:lang w:eastAsia="en-NZ"/>
              </w:rPr>
              <w:t>Oranga</w:t>
            </w:r>
            <w:proofErr w:type="spellEnd"/>
            <w:r w:rsidR="00412D34" w:rsidRPr="002F2CB9">
              <w:rPr>
                <w:rFonts w:cstheme="minorHAnsi"/>
                <w:lang w:eastAsia="en-NZ"/>
              </w:rPr>
              <w:t xml:space="preserve"> to find a suitable representative.</w:t>
            </w:r>
            <w:r w:rsidR="00080B05" w:rsidRPr="002F2CB9">
              <w:rPr>
                <w:rFonts w:cstheme="minorHAnsi"/>
                <w:lang w:eastAsia="en-NZ"/>
              </w:rPr>
              <w:t xml:space="preserve"> </w:t>
            </w:r>
            <w:r w:rsidR="00080B05" w:rsidRPr="009D5FDC">
              <w:rPr>
                <w:rFonts w:cstheme="minorHAnsi"/>
                <w:b/>
                <w:bCs/>
                <w:lang w:eastAsia="en-NZ"/>
              </w:rPr>
              <w:t>Information in Late Correspondence.</w:t>
            </w:r>
          </w:p>
          <w:p w14:paraId="400A00D0" w14:textId="46542DC7" w:rsidR="00D8133E" w:rsidRPr="002F2CB9" w:rsidRDefault="00412D34" w:rsidP="001C29C0">
            <w:pPr>
              <w:pStyle w:val="ListParagraph"/>
              <w:spacing w:after="0" w:line="240" w:lineRule="auto"/>
              <w:rPr>
                <w:rFonts w:cstheme="minorHAnsi"/>
                <w:i/>
                <w:iCs/>
                <w:lang w:eastAsia="en-NZ"/>
              </w:rPr>
            </w:pPr>
            <w:r w:rsidRPr="002F2CB9">
              <w:rPr>
                <w:rFonts w:cstheme="minorHAnsi"/>
                <w:b/>
                <w:bCs/>
                <w:i/>
                <w:iCs/>
                <w:lang w:eastAsia="en-NZ"/>
              </w:rPr>
              <w:t>Actions:</w:t>
            </w:r>
            <w:r w:rsidRPr="002F2CB9">
              <w:rPr>
                <w:rFonts w:cstheme="minorHAnsi"/>
                <w:i/>
                <w:iCs/>
                <w:lang w:eastAsia="en-NZ"/>
              </w:rPr>
              <w:t xml:space="preserve"> Liz Brown to report back from TKK, Liz Hill Taiaroa to report back from </w:t>
            </w:r>
            <w:proofErr w:type="spellStart"/>
            <w:r w:rsidRPr="002F2CB9">
              <w:rPr>
                <w:rFonts w:cstheme="minorHAnsi"/>
                <w:i/>
                <w:iCs/>
                <w:lang w:eastAsia="en-NZ"/>
              </w:rPr>
              <w:t>Oranga</w:t>
            </w:r>
            <w:proofErr w:type="spellEnd"/>
            <w:r w:rsidRPr="002F2CB9">
              <w:rPr>
                <w:rFonts w:cstheme="minorHAnsi"/>
                <w:i/>
                <w:iCs/>
                <w:lang w:eastAsia="en-NZ"/>
              </w:rPr>
              <w:t xml:space="preserve"> portfolio</w:t>
            </w:r>
            <w:r w:rsidR="001C29C0" w:rsidRPr="002F2CB9">
              <w:rPr>
                <w:rFonts w:cstheme="minorHAnsi"/>
                <w:i/>
                <w:iCs/>
                <w:lang w:eastAsia="en-NZ"/>
              </w:rPr>
              <w:t xml:space="preserve"> re Ben Clark’s request</w:t>
            </w:r>
            <w:r w:rsidRPr="002F2CB9">
              <w:rPr>
                <w:rFonts w:cstheme="minorHAnsi"/>
                <w:i/>
                <w:iCs/>
                <w:lang w:eastAsia="en-NZ"/>
              </w:rPr>
              <w:t xml:space="preserve">. </w:t>
            </w:r>
          </w:p>
          <w:p w14:paraId="1A958829" w14:textId="08E737E6" w:rsidR="00140D79" w:rsidRPr="002F2CB9" w:rsidRDefault="00140D79" w:rsidP="00B06C37">
            <w:pPr>
              <w:pStyle w:val="ListParagraph"/>
              <w:numPr>
                <w:ilvl w:val="0"/>
                <w:numId w:val="23"/>
              </w:numPr>
              <w:spacing w:after="0" w:line="240" w:lineRule="auto"/>
              <w:rPr>
                <w:rFonts w:cstheme="minorHAnsi"/>
                <w:lang w:eastAsia="en-NZ"/>
              </w:rPr>
            </w:pPr>
            <w:r w:rsidRPr="002F2CB9">
              <w:rPr>
                <w:rFonts w:cstheme="minorHAnsi"/>
                <w:lang w:eastAsia="en-NZ"/>
              </w:rPr>
              <w:t>Letter of thanks from Sandy Lockhart</w:t>
            </w:r>
            <w:r w:rsidR="00080B05" w:rsidRPr="002F2CB9">
              <w:rPr>
                <w:rFonts w:cstheme="minorHAnsi"/>
                <w:lang w:eastAsia="en-NZ"/>
              </w:rPr>
              <w:t xml:space="preserve">. </w:t>
            </w:r>
            <w:r w:rsidR="00080B05" w:rsidRPr="006E2872">
              <w:rPr>
                <w:rFonts w:cstheme="minorHAnsi"/>
                <w:b/>
                <w:bCs/>
                <w:lang w:eastAsia="en-NZ"/>
              </w:rPr>
              <w:t>Information in Late Correspondence.</w:t>
            </w:r>
          </w:p>
          <w:p w14:paraId="1802CDDA" w14:textId="6C8555BA" w:rsidR="00D8133E" w:rsidRPr="002F2CB9" w:rsidRDefault="00140D79" w:rsidP="00B06C37">
            <w:pPr>
              <w:pStyle w:val="ListParagraph"/>
              <w:numPr>
                <w:ilvl w:val="0"/>
                <w:numId w:val="23"/>
              </w:numPr>
              <w:spacing w:after="0" w:line="240" w:lineRule="auto"/>
              <w:rPr>
                <w:rFonts w:cstheme="minorHAnsi"/>
                <w:lang w:eastAsia="en-NZ"/>
              </w:rPr>
            </w:pPr>
            <w:proofErr w:type="spellStart"/>
            <w:r w:rsidRPr="002F2CB9">
              <w:rPr>
                <w:rFonts w:cstheme="minorHAnsi"/>
                <w:lang w:eastAsia="en-NZ"/>
              </w:rPr>
              <w:t>Keriana</w:t>
            </w:r>
            <w:proofErr w:type="spellEnd"/>
            <w:r w:rsidRPr="002F2CB9">
              <w:rPr>
                <w:rFonts w:cstheme="minorHAnsi"/>
                <w:lang w:eastAsia="en-NZ"/>
              </w:rPr>
              <w:t xml:space="preserve"> </w:t>
            </w:r>
            <w:proofErr w:type="spellStart"/>
            <w:r w:rsidR="00080B05" w:rsidRPr="002F2CB9">
              <w:rPr>
                <w:rFonts w:cstheme="minorHAnsi"/>
                <w:lang w:eastAsia="en-NZ"/>
              </w:rPr>
              <w:t>Tawhiwhirangi</w:t>
            </w:r>
            <w:proofErr w:type="spellEnd"/>
            <w:r w:rsidR="00080B05" w:rsidRPr="002F2CB9">
              <w:rPr>
                <w:rFonts w:cstheme="minorHAnsi"/>
                <w:lang w:eastAsia="en-NZ"/>
              </w:rPr>
              <w:t xml:space="preserve"> </w:t>
            </w:r>
            <w:r w:rsidRPr="002F2CB9">
              <w:rPr>
                <w:rFonts w:cstheme="minorHAnsi"/>
                <w:lang w:eastAsia="en-NZ"/>
              </w:rPr>
              <w:t>communication</w:t>
            </w:r>
            <w:r w:rsidR="00080B05" w:rsidRPr="002F2CB9">
              <w:rPr>
                <w:rFonts w:cstheme="minorHAnsi"/>
                <w:lang w:eastAsia="en-NZ"/>
              </w:rPr>
              <w:t xml:space="preserve"> around Māori engagement in positive sport and recreation communication. </w:t>
            </w:r>
            <w:r w:rsidR="00080B05" w:rsidRPr="006E2872">
              <w:rPr>
                <w:rFonts w:cstheme="minorHAnsi"/>
                <w:b/>
                <w:bCs/>
                <w:lang w:eastAsia="en-NZ"/>
              </w:rPr>
              <w:t xml:space="preserve">Information in Late Correspondence. </w:t>
            </w:r>
          </w:p>
          <w:p w14:paraId="40047C29" w14:textId="13D1339B" w:rsidR="00F14C4B" w:rsidRPr="002F2CB9" w:rsidRDefault="00D8133E" w:rsidP="00B06C37">
            <w:pPr>
              <w:pStyle w:val="ListParagraph"/>
              <w:numPr>
                <w:ilvl w:val="0"/>
                <w:numId w:val="23"/>
              </w:numPr>
              <w:spacing w:after="0" w:line="240" w:lineRule="auto"/>
              <w:rPr>
                <w:rFonts w:cstheme="minorHAnsi"/>
                <w:lang w:eastAsia="en-NZ"/>
              </w:rPr>
            </w:pPr>
            <w:r w:rsidRPr="002F2CB9">
              <w:rPr>
                <w:rFonts w:cstheme="minorHAnsi"/>
                <w:lang w:eastAsia="en-NZ"/>
              </w:rPr>
              <w:t xml:space="preserve">Dione Payne- </w:t>
            </w:r>
            <w:r w:rsidR="00F14C4B" w:rsidRPr="002F2CB9">
              <w:rPr>
                <w:rFonts w:cstheme="minorHAnsi"/>
                <w:lang w:eastAsia="en-NZ"/>
              </w:rPr>
              <w:t xml:space="preserve">communication about </w:t>
            </w:r>
            <w:proofErr w:type="spellStart"/>
            <w:r w:rsidR="00F14C4B" w:rsidRPr="002F2CB9">
              <w:rPr>
                <w:rFonts w:cstheme="minorHAnsi"/>
                <w:lang w:eastAsia="en-NZ"/>
              </w:rPr>
              <w:t>Tawhaki</w:t>
            </w:r>
            <w:proofErr w:type="spellEnd"/>
            <w:r w:rsidR="00F14C4B" w:rsidRPr="002F2CB9">
              <w:rPr>
                <w:rFonts w:cstheme="minorHAnsi"/>
                <w:lang w:eastAsia="en-NZ"/>
              </w:rPr>
              <w:t xml:space="preserve">. </w:t>
            </w:r>
            <w:r w:rsidR="00F14C4B" w:rsidRPr="006E2872">
              <w:rPr>
                <w:rFonts w:cstheme="minorHAnsi"/>
                <w:b/>
                <w:bCs/>
                <w:lang w:eastAsia="en-NZ"/>
              </w:rPr>
              <w:t>Information in Late Correspondence.</w:t>
            </w:r>
          </w:p>
          <w:p w14:paraId="32864B2A" w14:textId="2176AFCC" w:rsidR="00F14C4B" w:rsidRPr="002F2CB9" w:rsidRDefault="00F14C4B" w:rsidP="002F2CB9">
            <w:pPr>
              <w:pStyle w:val="ListParagraph"/>
              <w:spacing w:after="0" w:line="240" w:lineRule="auto"/>
              <w:rPr>
                <w:rFonts w:cstheme="minorHAnsi"/>
                <w:i/>
                <w:iCs/>
                <w:lang w:eastAsia="en-NZ"/>
              </w:rPr>
            </w:pPr>
            <w:r w:rsidRPr="002F2CB9">
              <w:rPr>
                <w:rFonts w:cstheme="minorHAnsi"/>
                <w:b/>
                <w:bCs/>
                <w:i/>
                <w:iCs/>
                <w:lang w:eastAsia="en-NZ"/>
              </w:rPr>
              <w:t>Action:</w:t>
            </w:r>
            <w:r w:rsidRPr="002F2CB9">
              <w:rPr>
                <w:rFonts w:cstheme="minorHAnsi"/>
                <w:i/>
                <w:iCs/>
                <w:lang w:eastAsia="en-NZ"/>
              </w:rPr>
              <w:t xml:space="preserve"> </w:t>
            </w:r>
            <w:r w:rsidR="00D04B0F" w:rsidRPr="002F2CB9">
              <w:rPr>
                <w:rFonts w:cstheme="minorHAnsi"/>
                <w:i/>
                <w:iCs/>
                <w:lang w:eastAsia="en-NZ"/>
              </w:rPr>
              <w:t>Liz B</w:t>
            </w:r>
            <w:r w:rsidRPr="002F2CB9">
              <w:rPr>
                <w:rFonts w:cstheme="minorHAnsi"/>
                <w:i/>
                <w:iCs/>
                <w:lang w:eastAsia="en-NZ"/>
              </w:rPr>
              <w:t>rown</w:t>
            </w:r>
            <w:r w:rsidR="00D04B0F" w:rsidRPr="002F2CB9">
              <w:rPr>
                <w:rFonts w:cstheme="minorHAnsi"/>
                <w:i/>
                <w:iCs/>
                <w:lang w:eastAsia="en-NZ"/>
              </w:rPr>
              <w:t xml:space="preserve"> to reply to Dione a</w:t>
            </w:r>
            <w:r w:rsidRPr="002F2CB9">
              <w:rPr>
                <w:rFonts w:cstheme="minorHAnsi"/>
                <w:i/>
                <w:iCs/>
                <w:lang w:eastAsia="en-NZ"/>
              </w:rPr>
              <w:t>round considering</w:t>
            </w:r>
            <w:r w:rsidR="00D04B0F" w:rsidRPr="002F2CB9">
              <w:rPr>
                <w:rFonts w:cstheme="minorHAnsi"/>
                <w:i/>
                <w:iCs/>
                <w:lang w:eastAsia="en-NZ"/>
              </w:rPr>
              <w:t xml:space="preserve"> mak</w:t>
            </w:r>
            <w:r w:rsidRPr="002F2CB9">
              <w:rPr>
                <w:rFonts w:cstheme="minorHAnsi"/>
                <w:i/>
                <w:iCs/>
                <w:lang w:eastAsia="en-NZ"/>
              </w:rPr>
              <w:t>ing</w:t>
            </w:r>
            <w:r w:rsidR="00D04B0F" w:rsidRPr="002F2CB9">
              <w:rPr>
                <w:rFonts w:cstheme="minorHAnsi"/>
                <w:i/>
                <w:iCs/>
                <w:lang w:eastAsia="en-NZ"/>
              </w:rPr>
              <w:t xml:space="preserve"> it a 1FTE</w:t>
            </w:r>
            <w:r w:rsidR="002F2CB9">
              <w:rPr>
                <w:rFonts w:cstheme="minorHAnsi"/>
                <w:i/>
                <w:iCs/>
                <w:lang w:eastAsia="en-NZ"/>
              </w:rPr>
              <w:t xml:space="preserve"> </w:t>
            </w:r>
            <w:r w:rsidR="00D04B0F" w:rsidRPr="002F2CB9">
              <w:rPr>
                <w:rFonts w:cstheme="minorHAnsi"/>
                <w:i/>
                <w:iCs/>
                <w:lang w:eastAsia="en-NZ"/>
              </w:rPr>
              <w:t>position around student support with a research component</w:t>
            </w:r>
            <w:r w:rsidR="00080B05" w:rsidRPr="002F2CB9">
              <w:rPr>
                <w:rFonts w:cstheme="minorHAnsi"/>
                <w:i/>
                <w:iCs/>
                <w:lang w:eastAsia="en-NZ"/>
              </w:rPr>
              <w:t>.</w:t>
            </w:r>
          </w:p>
          <w:p w14:paraId="623ECC82" w14:textId="0DA87FE3" w:rsidR="00F14C4B" w:rsidRPr="002F2CB9" w:rsidRDefault="000A7F10" w:rsidP="00F14C4B">
            <w:pPr>
              <w:pStyle w:val="ListParagraph"/>
              <w:numPr>
                <w:ilvl w:val="0"/>
                <w:numId w:val="25"/>
              </w:numPr>
              <w:spacing w:after="0" w:line="240" w:lineRule="auto"/>
              <w:rPr>
                <w:rFonts w:cstheme="minorHAnsi"/>
                <w:lang w:eastAsia="en-NZ"/>
              </w:rPr>
            </w:pPr>
            <w:r w:rsidRPr="002F2CB9">
              <w:rPr>
                <w:rFonts w:cstheme="minorHAnsi"/>
                <w:lang w:eastAsia="en-NZ"/>
              </w:rPr>
              <w:lastRenderedPageBreak/>
              <w:t>S</w:t>
            </w:r>
            <w:r w:rsidR="00F14C4B" w:rsidRPr="002F2CB9">
              <w:rPr>
                <w:rFonts w:cstheme="minorHAnsi"/>
                <w:lang w:eastAsia="en-NZ"/>
              </w:rPr>
              <w:t xml:space="preserve">elwyn </w:t>
            </w:r>
            <w:r w:rsidRPr="002F2CB9">
              <w:rPr>
                <w:rFonts w:cstheme="minorHAnsi"/>
                <w:lang w:eastAsia="en-NZ"/>
              </w:rPr>
              <w:t>D</w:t>
            </w:r>
            <w:r w:rsidR="00F14C4B" w:rsidRPr="002F2CB9">
              <w:rPr>
                <w:rFonts w:cstheme="minorHAnsi"/>
                <w:lang w:eastAsia="en-NZ"/>
              </w:rPr>
              <w:t xml:space="preserve">istrict </w:t>
            </w:r>
            <w:r w:rsidRPr="002F2CB9">
              <w:rPr>
                <w:rFonts w:cstheme="minorHAnsi"/>
                <w:lang w:eastAsia="en-NZ"/>
              </w:rPr>
              <w:t>C</w:t>
            </w:r>
            <w:r w:rsidR="00F14C4B" w:rsidRPr="002F2CB9">
              <w:rPr>
                <w:rFonts w:cstheme="minorHAnsi"/>
                <w:lang w:eastAsia="en-NZ"/>
              </w:rPr>
              <w:t>ouncil</w:t>
            </w:r>
            <w:r w:rsidRPr="002F2CB9">
              <w:rPr>
                <w:rFonts w:cstheme="minorHAnsi"/>
                <w:lang w:eastAsia="en-NZ"/>
              </w:rPr>
              <w:t xml:space="preserve"> consents</w:t>
            </w:r>
            <w:r w:rsidR="00F14C4B" w:rsidRPr="002F2CB9">
              <w:rPr>
                <w:rFonts w:cstheme="minorHAnsi"/>
                <w:lang w:eastAsia="en-NZ"/>
              </w:rPr>
              <w:t xml:space="preserve">- Bridget Robilliard raised concerns from </w:t>
            </w:r>
            <w:proofErr w:type="spellStart"/>
            <w:r w:rsidR="00F14C4B" w:rsidRPr="002F2CB9">
              <w:rPr>
                <w:rFonts w:cstheme="minorHAnsi"/>
                <w:lang w:eastAsia="en-NZ"/>
              </w:rPr>
              <w:t>Kaitiakitanga</w:t>
            </w:r>
            <w:proofErr w:type="spellEnd"/>
            <w:r w:rsidR="00F14C4B" w:rsidRPr="002F2CB9">
              <w:rPr>
                <w:rFonts w:cstheme="minorHAnsi"/>
                <w:lang w:eastAsia="en-NZ"/>
              </w:rPr>
              <w:t xml:space="preserve"> portfolio around the few consents from SDC to Mahaanui Kurataiao. MKT service agreement with SDC being devised is underway. It will be monitored and report back.</w:t>
            </w:r>
          </w:p>
          <w:p w14:paraId="15B16CB1" w14:textId="6D57B0B4" w:rsidR="00D8133E" w:rsidRPr="002F2CB9" w:rsidRDefault="00F14C4B" w:rsidP="00F14C4B">
            <w:pPr>
              <w:pStyle w:val="ListParagraph"/>
              <w:spacing w:after="0" w:line="240" w:lineRule="auto"/>
              <w:rPr>
                <w:rFonts w:cstheme="minorHAnsi"/>
                <w:i/>
                <w:iCs/>
                <w:lang w:eastAsia="en-NZ"/>
              </w:rPr>
            </w:pPr>
            <w:r w:rsidRPr="002F2CB9">
              <w:rPr>
                <w:rFonts w:cstheme="minorHAnsi"/>
                <w:b/>
                <w:bCs/>
                <w:i/>
                <w:iCs/>
                <w:lang w:eastAsia="en-NZ"/>
              </w:rPr>
              <w:t>Action:</w:t>
            </w:r>
            <w:r w:rsidRPr="002F2CB9">
              <w:rPr>
                <w:rFonts w:cstheme="minorHAnsi"/>
                <w:i/>
                <w:iCs/>
                <w:lang w:eastAsia="en-NZ"/>
              </w:rPr>
              <w:t xml:space="preserve"> Bridget to report back to the Executive at the next meeting</w:t>
            </w:r>
            <w:r w:rsidR="001C29C0" w:rsidRPr="002F2CB9">
              <w:rPr>
                <w:rFonts w:cstheme="minorHAnsi"/>
                <w:i/>
                <w:iCs/>
                <w:lang w:eastAsia="en-NZ"/>
              </w:rPr>
              <w:t xml:space="preserve"> re SDC consents to MKT</w:t>
            </w:r>
            <w:r w:rsidRPr="002F2CB9">
              <w:rPr>
                <w:rFonts w:cstheme="minorHAnsi"/>
                <w:i/>
                <w:iCs/>
                <w:lang w:eastAsia="en-NZ"/>
              </w:rPr>
              <w:t xml:space="preserve">. </w:t>
            </w:r>
          </w:p>
          <w:p w14:paraId="6BA052EE" w14:textId="13C38B1F" w:rsidR="00A0047A" w:rsidRPr="002F2CB9" w:rsidRDefault="00DD329C" w:rsidP="00B06C37">
            <w:pPr>
              <w:pStyle w:val="ListParagraph"/>
              <w:numPr>
                <w:ilvl w:val="0"/>
                <w:numId w:val="23"/>
              </w:numPr>
              <w:spacing w:after="0" w:line="240" w:lineRule="auto"/>
              <w:rPr>
                <w:rFonts w:cstheme="minorHAnsi"/>
                <w:lang w:eastAsia="en-NZ"/>
              </w:rPr>
            </w:pPr>
            <w:r w:rsidRPr="002F2CB9">
              <w:rPr>
                <w:rFonts w:cstheme="minorHAnsi"/>
                <w:lang w:eastAsia="en-NZ"/>
              </w:rPr>
              <w:t>SDC Representation &amp; Process</w:t>
            </w:r>
            <w:r w:rsidR="000A7F10" w:rsidRPr="002F2CB9">
              <w:rPr>
                <w:rFonts w:cstheme="minorHAnsi"/>
                <w:lang w:eastAsia="en-NZ"/>
              </w:rPr>
              <w:t>: Sam Broughton</w:t>
            </w:r>
            <w:r w:rsidR="00F14C4B" w:rsidRPr="002F2CB9">
              <w:rPr>
                <w:rFonts w:cstheme="minorHAnsi"/>
                <w:lang w:eastAsia="en-NZ"/>
              </w:rPr>
              <w:t xml:space="preserve"> joined the meeting to expand on the Taumutu</w:t>
            </w:r>
            <w:r w:rsidR="000A7F10" w:rsidRPr="002F2CB9">
              <w:rPr>
                <w:rFonts w:cstheme="minorHAnsi"/>
                <w:lang w:eastAsia="en-NZ"/>
              </w:rPr>
              <w:t xml:space="preserve"> role on the council</w:t>
            </w:r>
            <w:r w:rsidR="00F14C4B" w:rsidRPr="002F2CB9">
              <w:rPr>
                <w:rFonts w:cstheme="minorHAnsi"/>
                <w:lang w:eastAsia="en-NZ"/>
              </w:rPr>
              <w:t>.</w:t>
            </w:r>
            <w:r w:rsidR="000A7F10" w:rsidRPr="002F2CB9">
              <w:rPr>
                <w:rFonts w:cstheme="minorHAnsi"/>
                <w:lang w:eastAsia="en-NZ"/>
              </w:rPr>
              <w:t xml:space="preserve"> A</w:t>
            </w:r>
            <w:r w:rsidR="00F14C4B" w:rsidRPr="002F2CB9">
              <w:rPr>
                <w:rFonts w:cstheme="minorHAnsi"/>
                <w:lang w:eastAsia="en-NZ"/>
              </w:rPr>
              <w:t>a a</w:t>
            </w:r>
            <w:r w:rsidR="000A7F10" w:rsidRPr="002F2CB9">
              <w:rPr>
                <w:rFonts w:cstheme="minorHAnsi"/>
                <w:lang w:eastAsia="en-NZ"/>
              </w:rPr>
              <w:t>n expression of our growing partnership</w:t>
            </w:r>
            <w:r w:rsidR="00F14C4B" w:rsidRPr="002F2CB9">
              <w:rPr>
                <w:rFonts w:cstheme="minorHAnsi"/>
                <w:lang w:eastAsia="en-NZ"/>
              </w:rPr>
              <w:t xml:space="preserve"> SDC wants</w:t>
            </w:r>
            <w:r w:rsidR="000A7F10" w:rsidRPr="002F2CB9">
              <w:rPr>
                <w:rFonts w:cstheme="minorHAnsi"/>
                <w:lang w:eastAsia="en-NZ"/>
              </w:rPr>
              <w:t xml:space="preserve"> people sitting around </w:t>
            </w:r>
            <w:r w:rsidR="00F14C4B" w:rsidRPr="002F2CB9">
              <w:rPr>
                <w:rFonts w:cstheme="minorHAnsi"/>
                <w:lang w:eastAsia="en-NZ"/>
              </w:rPr>
              <w:t>the</w:t>
            </w:r>
            <w:r w:rsidR="000A7F10" w:rsidRPr="002F2CB9">
              <w:rPr>
                <w:rFonts w:cstheme="minorHAnsi"/>
                <w:lang w:eastAsia="en-NZ"/>
              </w:rPr>
              <w:t xml:space="preserve"> council table</w:t>
            </w:r>
            <w:r w:rsidR="00F14C4B" w:rsidRPr="002F2CB9">
              <w:rPr>
                <w:rFonts w:cstheme="minorHAnsi"/>
                <w:lang w:eastAsia="en-NZ"/>
              </w:rPr>
              <w:t xml:space="preserve">. SDC has been reorganised to reflect this by forming </w:t>
            </w:r>
            <w:r w:rsidR="000A7F10" w:rsidRPr="002F2CB9">
              <w:rPr>
                <w:rFonts w:cstheme="minorHAnsi"/>
                <w:lang w:eastAsia="en-NZ"/>
              </w:rPr>
              <w:t>four committees</w:t>
            </w:r>
            <w:r w:rsidR="00F14C4B" w:rsidRPr="002F2CB9">
              <w:rPr>
                <w:rFonts w:cstheme="minorHAnsi"/>
                <w:lang w:eastAsia="en-NZ"/>
              </w:rPr>
              <w:t xml:space="preserve"> (</w:t>
            </w:r>
            <w:r w:rsidR="000A7F10" w:rsidRPr="002F2CB9">
              <w:rPr>
                <w:rFonts w:cstheme="minorHAnsi"/>
                <w:lang w:eastAsia="en-NZ"/>
              </w:rPr>
              <w:t>S</w:t>
            </w:r>
            <w:r w:rsidR="00F14C4B" w:rsidRPr="002F2CB9">
              <w:rPr>
                <w:rFonts w:cstheme="minorHAnsi"/>
                <w:lang w:eastAsia="en-NZ"/>
              </w:rPr>
              <w:t xml:space="preserve">am </w:t>
            </w:r>
            <w:r w:rsidR="000A7F10" w:rsidRPr="002F2CB9">
              <w:rPr>
                <w:rFonts w:cstheme="minorHAnsi"/>
                <w:lang w:eastAsia="en-NZ"/>
              </w:rPr>
              <w:t>B</w:t>
            </w:r>
            <w:r w:rsidR="00F14C4B" w:rsidRPr="002F2CB9">
              <w:rPr>
                <w:rFonts w:cstheme="minorHAnsi"/>
                <w:lang w:eastAsia="en-NZ"/>
              </w:rPr>
              <w:t xml:space="preserve">roughton is not the Chair of any of these committees). The </w:t>
            </w:r>
            <w:r w:rsidR="000A7F10" w:rsidRPr="002F2CB9">
              <w:rPr>
                <w:rFonts w:cstheme="minorHAnsi"/>
                <w:lang w:eastAsia="en-NZ"/>
              </w:rPr>
              <w:t>committees have voting power</w:t>
            </w:r>
            <w:r w:rsidR="00F14C4B" w:rsidRPr="002F2CB9">
              <w:rPr>
                <w:rFonts w:cstheme="minorHAnsi"/>
                <w:lang w:eastAsia="en-NZ"/>
              </w:rPr>
              <w:t xml:space="preserve"> and will enable a </w:t>
            </w:r>
            <w:r w:rsidR="000A7F10" w:rsidRPr="002F2CB9">
              <w:rPr>
                <w:rFonts w:cstheme="minorHAnsi"/>
                <w:lang w:eastAsia="en-NZ"/>
              </w:rPr>
              <w:t>Taumutu voice to the table</w:t>
            </w:r>
            <w:r w:rsidR="00F14C4B" w:rsidRPr="002F2CB9">
              <w:rPr>
                <w:rFonts w:cstheme="minorHAnsi"/>
                <w:lang w:eastAsia="en-NZ"/>
              </w:rPr>
              <w:t xml:space="preserve"> so that</w:t>
            </w:r>
            <w:r w:rsidR="000A7F10" w:rsidRPr="002F2CB9">
              <w:rPr>
                <w:rFonts w:cstheme="minorHAnsi"/>
                <w:lang w:eastAsia="en-NZ"/>
              </w:rPr>
              <w:t xml:space="preserve"> rūnanga aspirations</w:t>
            </w:r>
            <w:r w:rsidR="00F14C4B" w:rsidRPr="002F2CB9">
              <w:rPr>
                <w:rFonts w:cstheme="minorHAnsi"/>
                <w:lang w:eastAsia="en-NZ"/>
              </w:rPr>
              <w:t xml:space="preserve"> are understood. The representative must</w:t>
            </w:r>
            <w:r w:rsidR="000A7F10" w:rsidRPr="002F2CB9">
              <w:rPr>
                <w:rFonts w:cstheme="minorHAnsi"/>
                <w:lang w:eastAsia="en-NZ"/>
              </w:rPr>
              <w:t xml:space="preserve"> be able to work at the governance level</w:t>
            </w:r>
            <w:r w:rsidR="00F14C4B" w:rsidRPr="002F2CB9">
              <w:rPr>
                <w:rFonts w:cstheme="minorHAnsi"/>
                <w:lang w:eastAsia="en-NZ"/>
              </w:rPr>
              <w:t xml:space="preserve"> and commit to </w:t>
            </w:r>
            <w:r w:rsidR="000A7F10" w:rsidRPr="002F2CB9">
              <w:rPr>
                <w:rFonts w:cstheme="minorHAnsi"/>
                <w:lang w:eastAsia="en-NZ"/>
              </w:rPr>
              <w:t>three days a week</w:t>
            </w:r>
            <w:r w:rsidR="00F14C4B" w:rsidRPr="002F2CB9">
              <w:rPr>
                <w:rFonts w:cstheme="minorHAnsi"/>
                <w:lang w:eastAsia="en-NZ"/>
              </w:rPr>
              <w:t>. The four committees are</w:t>
            </w:r>
            <w:r w:rsidR="007970B7" w:rsidRPr="002F2CB9">
              <w:rPr>
                <w:rFonts w:cstheme="minorHAnsi"/>
                <w:lang w:eastAsia="en-NZ"/>
              </w:rPr>
              <w:t>;</w:t>
            </w:r>
            <w:r w:rsidR="000A7F10" w:rsidRPr="002F2CB9">
              <w:rPr>
                <w:rFonts w:cstheme="minorHAnsi"/>
                <w:lang w:eastAsia="en-NZ"/>
              </w:rPr>
              <w:t xml:space="preserve"> </w:t>
            </w:r>
            <w:r w:rsidR="007970B7" w:rsidRPr="002F2CB9">
              <w:rPr>
                <w:rFonts w:cstheme="minorHAnsi"/>
                <w:lang w:eastAsia="en-NZ"/>
              </w:rPr>
              <w:t>G</w:t>
            </w:r>
            <w:r w:rsidR="000A7F10" w:rsidRPr="002F2CB9">
              <w:rPr>
                <w:rFonts w:cstheme="minorHAnsi"/>
                <w:lang w:eastAsia="en-NZ"/>
              </w:rPr>
              <w:t xml:space="preserve">rowth and </w:t>
            </w:r>
            <w:r w:rsidR="007970B7" w:rsidRPr="002F2CB9">
              <w:rPr>
                <w:rFonts w:cstheme="minorHAnsi"/>
                <w:lang w:eastAsia="en-NZ"/>
              </w:rPr>
              <w:t>P</w:t>
            </w:r>
            <w:r w:rsidR="000A7F10" w:rsidRPr="002F2CB9">
              <w:rPr>
                <w:rFonts w:cstheme="minorHAnsi"/>
                <w:lang w:eastAsia="en-NZ"/>
              </w:rPr>
              <w:t xml:space="preserve">lanning, </w:t>
            </w:r>
            <w:r w:rsidR="007970B7" w:rsidRPr="002F2CB9">
              <w:rPr>
                <w:rFonts w:cstheme="minorHAnsi"/>
                <w:lang w:eastAsia="en-NZ"/>
              </w:rPr>
              <w:t>W</w:t>
            </w:r>
            <w:r w:rsidR="000A7F10" w:rsidRPr="002F2CB9">
              <w:rPr>
                <w:rFonts w:cstheme="minorHAnsi"/>
                <w:lang w:eastAsia="en-NZ"/>
              </w:rPr>
              <w:t xml:space="preserve">ater and </w:t>
            </w:r>
            <w:r w:rsidR="007970B7" w:rsidRPr="002F2CB9">
              <w:rPr>
                <w:rFonts w:cstheme="minorHAnsi"/>
                <w:lang w:eastAsia="en-NZ"/>
              </w:rPr>
              <w:t>I</w:t>
            </w:r>
            <w:r w:rsidR="000A7F10" w:rsidRPr="002F2CB9">
              <w:rPr>
                <w:rFonts w:cstheme="minorHAnsi"/>
                <w:lang w:eastAsia="en-NZ"/>
              </w:rPr>
              <w:t>nfra</w:t>
            </w:r>
            <w:r w:rsidR="007970B7" w:rsidRPr="002F2CB9">
              <w:rPr>
                <w:rFonts w:cstheme="minorHAnsi"/>
                <w:lang w:eastAsia="en-NZ"/>
              </w:rPr>
              <w:t>structure</w:t>
            </w:r>
            <w:r w:rsidR="000A7F10" w:rsidRPr="002F2CB9">
              <w:rPr>
                <w:rFonts w:cstheme="minorHAnsi"/>
                <w:lang w:eastAsia="en-NZ"/>
              </w:rPr>
              <w:t xml:space="preserve">, </w:t>
            </w:r>
            <w:r w:rsidR="007970B7" w:rsidRPr="002F2CB9">
              <w:rPr>
                <w:rFonts w:cstheme="minorHAnsi"/>
                <w:lang w:eastAsia="en-NZ"/>
              </w:rPr>
              <w:t>F</w:t>
            </w:r>
            <w:r w:rsidR="000A7F10" w:rsidRPr="002F2CB9">
              <w:rPr>
                <w:rFonts w:cstheme="minorHAnsi"/>
                <w:lang w:eastAsia="en-NZ"/>
              </w:rPr>
              <w:t>inance and</w:t>
            </w:r>
            <w:r w:rsidR="007970B7" w:rsidRPr="002F2CB9">
              <w:rPr>
                <w:rFonts w:cstheme="minorHAnsi"/>
                <w:lang w:eastAsia="en-NZ"/>
              </w:rPr>
              <w:t xml:space="preserve"> </w:t>
            </w:r>
            <w:r w:rsidR="007970B7" w:rsidRPr="006E2872">
              <w:rPr>
                <w:rFonts w:cstheme="minorHAnsi"/>
                <w:lang w:eastAsia="en-NZ"/>
              </w:rPr>
              <w:t>Performance</w:t>
            </w:r>
            <w:r w:rsidR="000A7F10" w:rsidRPr="002F2CB9">
              <w:rPr>
                <w:rFonts w:cstheme="minorHAnsi"/>
                <w:lang w:eastAsia="en-NZ"/>
              </w:rPr>
              <w:t xml:space="preserve">, </w:t>
            </w:r>
            <w:r w:rsidR="007970B7" w:rsidRPr="002F2CB9">
              <w:rPr>
                <w:rFonts w:cstheme="minorHAnsi"/>
                <w:lang w:eastAsia="en-NZ"/>
              </w:rPr>
              <w:t>C</w:t>
            </w:r>
            <w:r w:rsidR="000A7F10" w:rsidRPr="002F2CB9">
              <w:rPr>
                <w:rFonts w:cstheme="minorHAnsi"/>
                <w:lang w:eastAsia="en-NZ"/>
              </w:rPr>
              <w:t xml:space="preserve">ommunity services. </w:t>
            </w:r>
            <w:r w:rsidR="007970B7" w:rsidRPr="002F2CB9">
              <w:rPr>
                <w:rFonts w:cstheme="minorHAnsi"/>
                <w:lang w:eastAsia="en-NZ"/>
              </w:rPr>
              <w:t>The representative</w:t>
            </w:r>
            <w:r w:rsidR="000A7F10" w:rsidRPr="002F2CB9">
              <w:rPr>
                <w:rFonts w:cstheme="minorHAnsi"/>
                <w:lang w:eastAsia="en-NZ"/>
              </w:rPr>
              <w:t xml:space="preserve"> needs to work </w:t>
            </w:r>
            <w:r w:rsidR="007970B7" w:rsidRPr="002F2CB9">
              <w:rPr>
                <w:rFonts w:cstheme="minorHAnsi"/>
                <w:lang w:eastAsia="en-NZ"/>
              </w:rPr>
              <w:t xml:space="preserve">in </w:t>
            </w:r>
            <w:r w:rsidR="000A7F10" w:rsidRPr="002F2CB9">
              <w:rPr>
                <w:rFonts w:cstheme="minorHAnsi"/>
                <w:lang w:eastAsia="en-NZ"/>
              </w:rPr>
              <w:t>each of the committees, every Wedne</w:t>
            </w:r>
            <w:r w:rsidR="007970B7" w:rsidRPr="002F2CB9">
              <w:rPr>
                <w:rFonts w:cstheme="minorHAnsi"/>
                <w:lang w:eastAsia="en-NZ"/>
              </w:rPr>
              <w:t>sday sometimes Tuesdays and Thursdays. This can</w:t>
            </w:r>
            <w:r w:rsidR="000A7F10" w:rsidRPr="002F2CB9">
              <w:rPr>
                <w:rFonts w:cstheme="minorHAnsi"/>
                <w:lang w:eastAsia="en-NZ"/>
              </w:rPr>
              <w:t xml:space="preserve">not </w:t>
            </w:r>
            <w:r w:rsidR="007970B7" w:rsidRPr="002F2CB9">
              <w:rPr>
                <w:rFonts w:cstheme="minorHAnsi"/>
                <w:lang w:eastAsia="en-NZ"/>
              </w:rPr>
              <w:t xml:space="preserve">be </w:t>
            </w:r>
            <w:r w:rsidR="000A7F10" w:rsidRPr="002F2CB9">
              <w:rPr>
                <w:rFonts w:cstheme="minorHAnsi"/>
                <w:lang w:eastAsia="en-NZ"/>
              </w:rPr>
              <w:t xml:space="preserve">a shared </w:t>
            </w:r>
            <w:r w:rsidR="007970B7" w:rsidRPr="002F2CB9">
              <w:rPr>
                <w:rFonts w:cstheme="minorHAnsi"/>
                <w:lang w:eastAsia="en-NZ"/>
              </w:rPr>
              <w:t>position, there will be</w:t>
            </w:r>
            <w:r w:rsidR="000A7F10" w:rsidRPr="002F2CB9">
              <w:rPr>
                <w:rFonts w:cstheme="minorHAnsi"/>
                <w:lang w:eastAsia="en-NZ"/>
              </w:rPr>
              <w:t xml:space="preserve"> </w:t>
            </w:r>
            <w:r w:rsidR="008B636A" w:rsidRPr="002F2CB9">
              <w:rPr>
                <w:rFonts w:cstheme="minorHAnsi"/>
                <w:lang w:eastAsia="en-NZ"/>
              </w:rPr>
              <w:t>local government opportunities.</w:t>
            </w:r>
          </w:p>
          <w:p w14:paraId="605154F5" w14:textId="647F7ED3" w:rsidR="007970B7" w:rsidRPr="002F2CB9" w:rsidRDefault="007970B7" w:rsidP="001C29C0">
            <w:pPr>
              <w:pStyle w:val="ListParagraph"/>
              <w:spacing w:after="0" w:line="240" w:lineRule="auto"/>
              <w:rPr>
                <w:rFonts w:cstheme="minorHAnsi"/>
                <w:i/>
                <w:iCs/>
                <w:lang w:eastAsia="en-NZ"/>
              </w:rPr>
            </w:pPr>
            <w:r w:rsidRPr="002F2CB9">
              <w:rPr>
                <w:rFonts w:cstheme="minorHAnsi"/>
                <w:b/>
                <w:bCs/>
                <w:i/>
                <w:iCs/>
                <w:lang w:eastAsia="en-NZ"/>
              </w:rPr>
              <w:t>Action:</w:t>
            </w:r>
            <w:r w:rsidRPr="002F2CB9">
              <w:rPr>
                <w:rFonts w:cstheme="minorHAnsi"/>
                <w:i/>
                <w:iCs/>
                <w:lang w:eastAsia="en-NZ"/>
              </w:rPr>
              <w:t xml:space="preserve"> Executive to draw up a position </w:t>
            </w:r>
            <w:r w:rsidR="001C29C0" w:rsidRPr="002F2CB9">
              <w:rPr>
                <w:rFonts w:cstheme="minorHAnsi"/>
                <w:i/>
                <w:iCs/>
                <w:lang w:eastAsia="en-NZ"/>
              </w:rPr>
              <w:t xml:space="preserve">description </w:t>
            </w:r>
            <w:r w:rsidRPr="002F2CB9">
              <w:rPr>
                <w:rFonts w:cstheme="minorHAnsi"/>
                <w:i/>
                <w:iCs/>
                <w:lang w:eastAsia="en-NZ"/>
              </w:rPr>
              <w:t>and make it available for application.</w:t>
            </w:r>
          </w:p>
        </w:tc>
        <w:tc>
          <w:tcPr>
            <w:tcW w:w="567" w:type="dxa"/>
          </w:tcPr>
          <w:p w14:paraId="3F34FDEC" w14:textId="1FE5B23E" w:rsidR="00D2618E" w:rsidRPr="002F2CB9" w:rsidRDefault="00D2618E" w:rsidP="00D2618E">
            <w:pPr>
              <w:spacing w:after="0" w:line="240" w:lineRule="auto"/>
              <w:jc w:val="center"/>
              <w:rPr>
                <w:rFonts w:ascii="Calibri Light" w:hAnsi="Calibri Light" w:cs="Calibri Light"/>
                <w:lang w:eastAsia="en-NZ"/>
              </w:rPr>
            </w:pPr>
          </w:p>
        </w:tc>
        <w:tc>
          <w:tcPr>
            <w:tcW w:w="1134" w:type="dxa"/>
            <w:tcMar>
              <w:top w:w="0" w:type="dxa"/>
              <w:left w:w="108" w:type="dxa"/>
              <w:bottom w:w="0" w:type="dxa"/>
              <w:right w:w="108" w:type="dxa"/>
            </w:tcMar>
            <w:vAlign w:val="center"/>
          </w:tcPr>
          <w:p w14:paraId="2B35136C" w14:textId="254C138B" w:rsidR="00D2618E" w:rsidRPr="002F2CB9" w:rsidRDefault="00D2618E" w:rsidP="00D2618E">
            <w:pPr>
              <w:spacing w:after="0" w:line="240" w:lineRule="auto"/>
              <w:jc w:val="center"/>
              <w:rPr>
                <w:rFonts w:ascii="Calibri Light" w:hAnsi="Calibri Light" w:cs="Calibri Light"/>
                <w:lang w:eastAsia="en-NZ"/>
              </w:rPr>
            </w:pPr>
          </w:p>
        </w:tc>
      </w:tr>
      <w:tr w:rsidR="00D2618E" w:rsidRPr="002F2CB9" w14:paraId="093C1632" w14:textId="77777777" w:rsidTr="00E74D40">
        <w:trPr>
          <w:trHeight w:val="113"/>
        </w:trPr>
        <w:tc>
          <w:tcPr>
            <w:tcW w:w="495" w:type="dxa"/>
            <w:shd w:val="clear" w:color="auto" w:fill="DBE5F1"/>
            <w:tcMar>
              <w:top w:w="0" w:type="dxa"/>
              <w:left w:w="108" w:type="dxa"/>
              <w:bottom w:w="0" w:type="dxa"/>
              <w:right w:w="108" w:type="dxa"/>
            </w:tcMar>
          </w:tcPr>
          <w:p w14:paraId="052CC03F" w14:textId="0EBC48B8" w:rsidR="00D2618E" w:rsidRPr="002F2CB9" w:rsidRDefault="00D2618E" w:rsidP="00D2618E">
            <w:pPr>
              <w:pStyle w:val="ListParagraph"/>
              <w:numPr>
                <w:ilvl w:val="0"/>
                <w:numId w:val="11"/>
              </w:numPr>
              <w:tabs>
                <w:tab w:val="left" w:pos="625"/>
              </w:tabs>
              <w:spacing w:after="0" w:line="240" w:lineRule="auto"/>
              <w:jc w:val="both"/>
              <w:rPr>
                <w:rFonts w:ascii="Bree Lt" w:hAnsi="Bree Lt"/>
                <w:lang w:eastAsia="en-NZ"/>
              </w:rPr>
            </w:pPr>
          </w:p>
        </w:tc>
        <w:tc>
          <w:tcPr>
            <w:tcW w:w="7150" w:type="dxa"/>
            <w:tcMar>
              <w:top w:w="0" w:type="dxa"/>
              <w:left w:w="108" w:type="dxa"/>
              <w:bottom w:w="0" w:type="dxa"/>
              <w:right w:w="108" w:type="dxa"/>
            </w:tcMar>
            <w:vAlign w:val="center"/>
          </w:tcPr>
          <w:p w14:paraId="1CD64050" w14:textId="6EC3887A" w:rsidR="00DD329C" w:rsidRPr="002F2CB9" w:rsidRDefault="00D2618E" w:rsidP="00D2618E">
            <w:pPr>
              <w:spacing w:after="0" w:line="240" w:lineRule="auto"/>
              <w:rPr>
                <w:rFonts w:cstheme="minorHAnsi"/>
                <w:lang w:val="es-AR" w:eastAsia="en-NZ"/>
              </w:rPr>
            </w:pPr>
            <w:r w:rsidRPr="002F2CB9">
              <w:rPr>
                <w:rFonts w:cstheme="minorHAnsi"/>
                <w:lang w:val="es-AR" w:eastAsia="en-NZ"/>
              </w:rPr>
              <w:t xml:space="preserve">Te Rūnanga o Ngāi Tahu Representative </w:t>
            </w:r>
            <w:proofErr w:type="spellStart"/>
            <w:r w:rsidRPr="002F2CB9">
              <w:rPr>
                <w:rFonts w:cstheme="minorHAnsi"/>
                <w:lang w:val="es-AR" w:eastAsia="en-NZ"/>
              </w:rPr>
              <w:t>Report</w:t>
            </w:r>
            <w:proofErr w:type="spellEnd"/>
            <w:r w:rsidRPr="002F2CB9">
              <w:rPr>
                <w:rFonts w:cstheme="minorHAnsi"/>
                <w:lang w:val="es-AR" w:eastAsia="en-NZ"/>
              </w:rPr>
              <w:t xml:space="preserve"> </w:t>
            </w:r>
          </w:p>
          <w:p w14:paraId="5E579206" w14:textId="22BBA1D4" w:rsidR="00600271" w:rsidRPr="002F2CB9" w:rsidRDefault="00600271" w:rsidP="00C16BD1">
            <w:pPr>
              <w:pStyle w:val="ListParagraph"/>
              <w:numPr>
                <w:ilvl w:val="0"/>
                <w:numId w:val="23"/>
              </w:numPr>
              <w:spacing w:after="0" w:line="240" w:lineRule="auto"/>
              <w:ind w:left="1087"/>
              <w:jc w:val="both"/>
              <w:rPr>
                <w:rFonts w:cstheme="minorHAnsi"/>
                <w:lang w:eastAsia="en-NZ"/>
              </w:rPr>
            </w:pPr>
            <w:r w:rsidRPr="002F2CB9">
              <w:rPr>
                <w:rFonts w:cstheme="minorHAnsi"/>
                <w:lang w:eastAsia="en-NZ"/>
              </w:rPr>
              <w:t>Ngāi Tahu Relief Fund</w:t>
            </w:r>
            <w:r w:rsidR="000A7F10" w:rsidRPr="002F2CB9">
              <w:rPr>
                <w:rFonts w:cstheme="minorHAnsi"/>
                <w:lang w:eastAsia="en-NZ"/>
              </w:rPr>
              <w:t xml:space="preserve"> </w:t>
            </w:r>
          </w:p>
          <w:p w14:paraId="7AEFB42E" w14:textId="1AA7A0AF" w:rsidR="000A7F10" w:rsidRPr="002F2CB9" w:rsidRDefault="00AF0CD8" w:rsidP="00C16BD1">
            <w:pPr>
              <w:pStyle w:val="ListParagraph"/>
              <w:numPr>
                <w:ilvl w:val="0"/>
                <w:numId w:val="23"/>
              </w:numPr>
              <w:spacing w:after="0" w:line="240" w:lineRule="auto"/>
              <w:ind w:left="1087"/>
              <w:jc w:val="both"/>
              <w:rPr>
                <w:rFonts w:cstheme="minorHAnsi"/>
                <w:lang w:eastAsia="en-NZ"/>
              </w:rPr>
            </w:pPr>
            <w:r w:rsidRPr="002F2CB9">
              <w:rPr>
                <w:rFonts w:cstheme="minorHAnsi"/>
                <w:lang w:eastAsia="en-NZ"/>
              </w:rPr>
              <w:t xml:space="preserve">Concern was raised around the Ngāi Tahu relief fund after the </w:t>
            </w:r>
            <w:r w:rsidR="00CB062F" w:rsidRPr="002F2CB9">
              <w:rPr>
                <w:rFonts w:cstheme="minorHAnsi"/>
                <w:lang w:eastAsia="en-NZ"/>
              </w:rPr>
              <w:t>E</w:t>
            </w:r>
            <w:r w:rsidRPr="002F2CB9">
              <w:rPr>
                <w:rFonts w:cstheme="minorHAnsi"/>
                <w:lang w:eastAsia="en-NZ"/>
              </w:rPr>
              <w:t>ast Coast floods. It was difficult to access for whanau and questions were raised around the transparency</w:t>
            </w:r>
            <w:r w:rsidR="00A2625D" w:rsidRPr="002F2CB9">
              <w:rPr>
                <w:rFonts w:cstheme="minorHAnsi"/>
                <w:lang w:eastAsia="en-NZ"/>
              </w:rPr>
              <w:t xml:space="preserve"> and equity</w:t>
            </w:r>
            <w:r w:rsidRPr="002F2CB9">
              <w:rPr>
                <w:rFonts w:cstheme="minorHAnsi"/>
                <w:lang w:eastAsia="en-NZ"/>
              </w:rPr>
              <w:t xml:space="preserve"> of relief </w:t>
            </w:r>
            <w:r w:rsidR="00A2625D" w:rsidRPr="002F2CB9">
              <w:rPr>
                <w:rFonts w:cstheme="minorHAnsi"/>
                <w:lang w:eastAsia="en-NZ"/>
              </w:rPr>
              <w:t xml:space="preserve">funding to </w:t>
            </w:r>
            <w:r w:rsidR="00B53E04">
              <w:rPr>
                <w:rFonts w:cstheme="minorHAnsi"/>
                <w:lang w:eastAsia="en-NZ"/>
              </w:rPr>
              <w:t xml:space="preserve">other iwi </w:t>
            </w:r>
            <w:r w:rsidR="008B636A" w:rsidRPr="002F2CB9">
              <w:rPr>
                <w:rFonts w:cstheme="minorHAnsi"/>
                <w:lang w:eastAsia="en-NZ"/>
              </w:rPr>
              <w:t>DPO will pass on to CEO</w:t>
            </w:r>
            <w:r w:rsidR="006E2872">
              <w:rPr>
                <w:rFonts w:cstheme="minorHAnsi"/>
                <w:lang w:eastAsia="en-NZ"/>
              </w:rPr>
              <w:t>.</w:t>
            </w:r>
          </w:p>
          <w:p w14:paraId="60894EC2" w14:textId="0C076E4C" w:rsidR="00BE0BBD" w:rsidRPr="002F2CB9" w:rsidRDefault="00CB062F" w:rsidP="00BE0BBD">
            <w:pPr>
              <w:pStyle w:val="ListParagraph"/>
              <w:numPr>
                <w:ilvl w:val="0"/>
                <w:numId w:val="23"/>
              </w:numPr>
              <w:spacing w:after="0" w:line="240" w:lineRule="auto"/>
              <w:ind w:left="1087"/>
              <w:jc w:val="both"/>
              <w:rPr>
                <w:rFonts w:cstheme="minorHAnsi"/>
                <w:lang w:eastAsia="en-NZ"/>
              </w:rPr>
            </w:pPr>
            <w:r w:rsidRPr="002F2CB9">
              <w:rPr>
                <w:rFonts w:cstheme="minorHAnsi"/>
                <w:lang w:eastAsia="en-NZ"/>
              </w:rPr>
              <w:t>The fund distribution from relativity funding will be just under $4 million for each papatipu rūnanga with funds also going into the regional investment fund for papatipu to access with investment planning.</w:t>
            </w:r>
            <w:r w:rsidR="00356B10" w:rsidRPr="002F2CB9">
              <w:rPr>
                <w:rFonts w:cstheme="minorHAnsi"/>
                <w:lang w:eastAsia="en-NZ"/>
              </w:rPr>
              <w:t xml:space="preserve"> </w:t>
            </w:r>
            <w:r w:rsidRPr="002F2CB9">
              <w:rPr>
                <w:rFonts w:cstheme="minorHAnsi"/>
                <w:lang w:eastAsia="en-NZ"/>
              </w:rPr>
              <w:t>We n</w:t>
            </w:r>
            <w:r w:rsidR="00356B10" w:rsidRPr="002F2CB9">
              <w:rPr>
                <w:rFonts w:cstheme="minorHAnsi"/>
                <w:lang w:eastAsia="en-NZ"/>
              </w:rPr>
              <w:t>eed to wānanga around our investments</w:t>
            </w:r>
            <w:r w:rsidRPr="002F2CB9">
              <w:rPr>
                <w:rFonts w:cstheme="minorHAnsi"/>
                <w:lang w:eastAsia="en-NZ"/>
              </w:rPr>
              <w:t xml:space="preserve"> as was raised at Wānanga 1</w:t>
            </w:r>
            <w:r w:rsidR="00356B10" w:rsidRPr="002F2CB9">
              <w:rPr>
                <w:rFonts w:cstheme="minorHAnsi"/>
                <w:lang w:eastAsia="en-NZ"/>
              </w:rPr>
              <w:t>,</w:t>
            </w:r>
            <w:r w:rsidRPr="002F2CB9">
              <w:rPr>
                <w:rFonts w:cstheme="minorHAnsi"/>
                <w:lang w:eastAsia="en-NZ"/>
              </w:rPr>
              <w:t xml:space="preserve"> the Executive</w:t>
            </w:r>
            <w:r w:rsidR="00356B10" w:rsidRPr="002F2CB9">
              <w:rPr>
                <w:rFonts w:cstheme="minorHAnsi"/>
                <w:lang w:eastAsia="en-NZ"/>
              </w:rPr>
              <w:t xml:space="preserve"> </w:t>
            </w:r>
            <w:r w:rsidRPr="002F2CB9">
              <w:rPr>
                <w:rFonts w:cstheme="minorHAnsi"/>
                <w:lang w:eastAsia="en-NZ"/>
              </w:rPr>
              <w:t>will set Wā</w:t>
            </w:r>
            <w:r w:rsidR="00356B10" w:rsidRPr="002F2CB9">
              <w:rPr>
                <w:rFonts w:cstheme="minorHAnsi"/>
                <w:lang w:eastAsia="en-NZ"/>
              </w:rPr>
              <w:t>nanga 4 to</w:t>
            </w:r>
            <w:r w:rsidRPr="002F2CB9">
              <w:rPr>
                <w:rFonts w:cstheme="minorHAnsi"/>
                <w:lang w:eastAsia="en-NZ"/>
              </w:rPr>
              <w:t xml:space="preserve"> be a stocktake and future planning wānanga. This will take place prior to the rūnanga meeting on the 7</w:t>
            </w:r>
            <w:r w:rsidRPr="002F2CB9">
              <w:rPr>
                <w:rFonts w:cstheme="minorHAnsi"/>
                <w:vertAlign w:val="superscript"/>
                <w:lang w:eastAsia="en-NZ"/>
              </w:rPr>
              <w:t>th</w:t>
            </w:r>
            <w:r w:rsidRPr="002F2CB9">
              <w:rPr>
                <w:rFonts w:cstheme="minorHAnsi"/>
                <w:lang w:eastAsia="en-NZ"/>
              </w:rPr>
              <w:t xml:space="preserve"> May.</w:t>
            </w:r>
          </w:p>
          <w:p w14:paraId="141F231E" w14:textId="2C4A9843" w:rsidR="00CB062F" w:rsidRPr="002F2CB9" w:rsidRDefault="00CB062F" w:rsidP="00CB062F">
            <w:pPr>
              <w:pStyle w:val="ListParagraph"/>
              <w:spacing w:after="0" w:line="240" w:lineRule="auto"/>
              <w:ind w:left="1087"/>
              <w:jc w:val="both"/>
              <w:rPr>
                <w:rFonts w:cstheme="minorHAnsi"/>
                <w:i/>
                <w:iCs/>
                <w:lang w:eastAsia="en-NZ"/>
              </w:rPr>
            </w:pPr>
            <w:r w:rsidRPr="002F2CB9">
              <w:rPr>
                <w:rFonts w:cstheme="minorHAnsi"/>
                <w:b/>
                <w:bCs/>
                <w:i/>
                <w:iCs/>
                <w:lang w:eastAsia="en-NZ"/>
              </w:rPr>
              <w:t>Action:</w:t>
            </w:r>
            <w:r w:rsidRPr="002F2CB9">
              <w:rPr>
                <w:rFonts w:cstheme="minorHAnsi"/>
                <w:i/>
                <w:iCs/>
                <w:lang w:eastAsia="en-NZ"/>
              </w:rPr>
              <w:t xml:space="preserve"> Executive to liaise with Office regarding the organisation and information release for this wānanga. Chair to liaise with the Chair of the Charitable Trust</w:t>
            </w:r>
            <w:r w:rsidR="008308F4" w:rsidRPr="002F2CB9">
              <w:rPr>
                <w:rFonts w:cstheme="minorHAnsi"/>
                <w:i/>
                <w:iCs/>
                <w:lang w:eastAsia="en-NZ"/>
              </w:rPr>
              <w:t xml:space="preserve"> regarding information and planning.</w:t>
            </w:r>
          </w:p>
          <w:p w14:paraId="20D7E916" w14:textId="4CCBA318" w:rsidR="00D2618E" w:rsidRPr="002F2CB9" w:rsidRDefault="008308F4" w:rsidP="00BE0BBD">
            <w:pPr>
              <w:spacing w:after="0" w:line="240" w:lineRule="auto"/>
              <w:jc w:val="both"/>
              <w:rPr>
                <w:rFonts w:cstheme="minorHAnsi"/>
                <w:lang w:eastAsia="en-NZ"/>
              </w:rPr>
            </w:pPr>
            <w:r w:rsidRPr="002F2CB9">
              <w:rPr>
                <w:rFonts w:cstheme="minorHAnsi"/>
                <w:lang w:eastAsia="en-NZ"/>
              </w:rPr>
              <w:t xml:space="preserve">                     </w:t>
            </w:r>
          </w:p>
        </w:tc>
        <w:tc>
          <w:tcPr>
            <w:tcW w:w="567" w:type="dxa"/>
          </w:tcPr>
          <w:p w14:paraId="4BB1FE53" w14:textId="77777777" w:rsidR="00D2618E" w:rsidRPr="002F2CB9" w:rsidRDefault="00D2618E" w:rsidP="00D2618E">
            <w:pPr>
              <w:spacing w:after="0" w:line="240" w:lineRule="auto"/>
              <w:jc w:val="center"/>
              <w:rPr>
                <w:rFonts w:ascii="Calibri Light" w:hAnsi="Calibri Light" w:cs="Calibri Light"/>
                <w:lang w:eastAsia="en-NZ"/>
              </w:rPr>
            </w:pPr>
          </w:p>
        </w:tc>
        <w:tc>
          <w:tcPr>
            <w:tcW w:w="1134" w:type="dxa"/>
            <w:tcMar>
              <w:top w:w="0" w:type="dxa"/>
              <w:left w:w="108" w:type="dxa"/>
              <w:bottom w:w="0" w:type="dxa"/>
              <w:right w:w="108" w:type="dxa"/>
            </w:tcMar>
            <w:vAlign w:val="center"/>
          </w:tcPr>
          <w:p w14:paraId="1615AD50" w14:textId="6A2A18B7" w:rsidR="00D2618E" w:rsidRPr="002F2CB9" w:rsidRDefault="00D2618E" w:rsidP="00D2618E">
            <w:pPr>
              <w:spacing w:after="0" w:line="240" w:lineRule="auto"/>
              <w:jc w:val="center"/>
              <w:rPr>
                <w:rFonts w:ascii="Calibri Light" w:hAnsi="Calibri Light" w:cs="Calibri Light"/>
                <w:lang w:eastAsia="en-NZ"/>
              </w:rPr>
            </w:pPr>
          </w:p>
        </w:tc>
      </w:tr>
      <w:tr w:rsidR="00D2618E" w:rsidRPr="002F2CB9" w14:paraId="62DB5EDA" w14:textId="77777777" w:rsidTr="00E74D40">
        <w:trPr>
          <w:trHeight w:val="113"/>
        </w:trPr>
        <w:tc>
          <w:tcPr>
            <w:tcW w:w="495" w:type="dxa"/>
            <w:shd w:val="clear" w:color="auto" w:fill="DBE5F1"/>
            <w:tcMar>
              <w:top w:w="0" w:type="dxa"/>
              <w:left w:w="108" w:type="dxa"/>
              <w:bottom w:w="0" w:type="dxa"/>
              <w:right w:w="108" w:type="dxa"/>
            </w:tcMar>
          </w:tcPr>
          <w:p w14:paraId="5A076D4E" w14:textId="77777777" w:rsidR="00D2618E" w:rsidRPr="002F2CB9" w:rsidRDefault="00D2618E" w:rsidP="00D2618E">
            <w:pPr>
              <w:pStyle w:val="ListParagraph"/>
              <w:numPr>
                <w:ilvl w:val="0"/>
                <w:numId w:val="11"/>
              </w:numPr>
              <w:tabs>
                <w:tab w:val="left" w:pos="625"/>
              </w:tabs>
              <w:spacing w:after="0" w:line="240" w:lineRule="auto"/>
              <w:jc w:val="both"/>
              <w:rPr>
                <w:rFonts w:ascii="Bree Lt" w:hAnsi="Bree Lt"/>
                <w:lang w:eastAsia="en-NZ"/>
              </w:rPr>
            </w:pPr>
          </w:p>
        </w:tc>
        <w:tc>
          <w:tcPr>
            <w:tcW w:w="7150" w:type="dxa"/>
            <w:tcMar>
              <w:top w:w="0" w:type="dxa"/>
              <w:left w:w="108" w:type="dxa"/>
              <w:bottom w:w="0" w:type="dxa"/>
              <w:right w:w="108" w:type="dxa"/>
            </w:tcMar>
            <w:vAlign w:val="center"/>
          </w:tcPr>
          <w:p w14:paraId="6E39D6E2" w14:textId="76E0FB3D" w:rsidR="00DD329C" w:rsidRPr="002F2CB9" w:rsidRDefault="00D2618E" w:rsidP="002F2CB9">
            <w:pPr>
              <w:spacing w:after="0" w:line="240" w:lineRule="auto"/>
              <w:rPr>
                <w:rFonts w:cstheme="minorHAnsi"/>
                <w:lang w:eastAsia="en-NZ"/>
              </w:rPr>
            </w:pPr>
            <w:r w:rsidRPr="002F2CB9">
              <w:rPr>
                <w:rFonts w:cstheme="minorHAnsi"/>
                <w:lang w:eastAsia="en-NZ"/>
              </w:rPr>
              <w:t xml:space="preserve">Rūnanga Hui Minutes </w:t>
            </w:r>
            <w:r w:rsidR="00ED38B1" w:rsidRPr="002F2CB9">
              <w:rPr>
                <w:rFonts w:cstheme="minorHAnsi"/>
                <w:lang w:eastAsia="en-NZ"/>
              </w:rPr>
              <w:t>– February 2</w:t>
            </w:r>
            <w:r w:rsidRPr="002F2CB9">
              <w:rPr>
                <w:rFonts w:cstheme="minorHAnsi"/>
                <w:lang w:eastAsia="en-NZ"/>
              </w:rPr>
              <w:t>02</w:t>
            </w:r>
            <w:r w:rsidR="00ED38B1" w:rsidRPr="002F2CB9">
              <w:rPr>
                <w:rFonts w:cstheme="minorHAnsi"/>
                <w:lang w:eastAsia="en-NZ"/>
              </w:rPr>
              <w:t>3</w:t>
            </w:r>
          </w:p>
          <w:p w14:paraId="77C92530" w14:textId="77777777" w:rsidR="00BE0BBD" w:rsidRPr="002F2CB9" w:rsidRDefault="00BE0BBD" w:rsidP="00636A8B">
            <w:pPr>
              <w:pStyle w:val="ListParagraph"/>
              <w:numPr>
                <w:ilvl w:val="0"/>
                <w:numId w:val="23"/>
              </w:numPr>
              <w:spacing w:after="0" w:line="240" w:lineRule="auto"/>
              <w:ind w:left="1087"/>
              <w:jc w:val="both"/>
              <w:rPr>
                <w:rFonts w:cstheme="minorHAnsi"/>
                <w:lang w:eastAsia="en-NZ"/>
              </w:rPr>
            </w:pPr>
            <w:r w:rsidRPr="002F2CB9">
              <w:rPr>
                <w:rFonts w:cstheme="minorHAnsi"/>
                <w:lang w:eastAsia="en-NZ"/>
              </w:rPr>
              <w:t xml:space="preserve">Corrections page 2 Te Kahui </w:t>
            </w:r>
            <w:proofErr w:type="spellStart"/>
            <w:r w:rsidRPr="002F2CB9">
              <w:rPr>
                <w:rFonts w:cstheme="minorHAnsi"/>
                <w:lang w:eastAsia="en-NZ"/>
              </w:rPr>
              <w:t>Kahukura</w:t>
            </w:r>
            <w:proofErr w:type="spellEnd"/>
          </w:p>
          <w:p w14:paraId="7AA49F0A" w14:textId="09B13E76" w:rsidR="008308F4" w:rsidRPr="002F2CB9" w:rsidRDefault="008308F4" w:rsidP="008308F4">
            <w:pPr>
              <w:pStyle w:val="ListParagraph"/>
              <w:spacing w:after="0" w:line="240" w:lineRule="auto"/>
              <w:ind w:left="1087"/>
              <w:jc w:val="both"/>
              <w:rPr>
                <w:rFonts w:cstheme="minorHAnsi"/>
                <w:lang w:eastAsia="en-NZ"/>
              </w:rPr>
            </w:pPr>
            <w:r w:rsidRPr="002F2CB9">
              <w:rPr>
                <w:rFonts w:cstheme="minorHAnsi"/>
                <w:b/>
                <w:bCs/>
                <w:lang w:eastAsia="en-NZ"/>
              </w:rPr>
              <w:t>Moved:</w:t>
            </w:r>
            <w:r w:rsidRPr="002F2CB9">
              <w:rPr>
                <w:rFonts w:cstheme="minorHAnsi"/>
                <w:lang w:eastAsia="en-NZ"/>
              </w:rPr>
              <w:t xml:space="preserve"> Liz Hill Taiaroa /Rulon Nutira</w:t>
            </w:r>
          </w:p>
          <w:p w14:paraId="69F92D4A" w14:textId="732F4724" w:rsidR="008308F4" w:rsidRPr="002F2CB9" w:rsidRDefault="008308F4" w:rsidP="008308F4">
            <w:pPr>
              <w:pStyle w:val="ListParagraph"/>
              <w:spacing w:after="0" w:line="240" w:lineRule="auto"/>
              <w:ind w:left="1087"/>
              <w:jc w:val="both"/>
              <w:rPr>
                <w:rFonts w:cstheme="minorHAnsi"/>
                <w:lang w:eastAsia="en-NZ"/>
              </w:rPr>
            </w:pPr>
          </w:p>
        </w:tc>
        <w:tc>
          <w:tcPr>
            <w:tcW w:w="567" w:type="dxa"/>
          </w:tcPr>
          <w:p w14:paraId="174B5590" w14:textId="77777777" w:rsidR="00D2618E" w:rsidRPr="002F2CB9" w:rsidRDefault="00D2618E" w:rsidP="00D2618E">
            <w:pPr>
              <w:spacing w:after="0" w:line="240" w:lineRule="auto"/>
              <w:jc w:val="center"/>
              <w:rPr>
                <w:rFonts w:ascii="Calibri Light" w:hAnsi="Calibri Light" w:cs="Calibri Light"/>
                <w:lang w:eastAsia="en-NZ"/>
              </w:rPr>
            </w:pPr>
          </w:p>
        </w:tc>
        <w:tc>
          <w:tcPr>
            <w:tcW w:w="1134" w:type="dxa"/>
            <w:tcMar>
              <w:top w:w="0" w:type="dxa"/>
              <w:left w:w="108" w:type="dxa"/>
              <w:bottom w:w="0" w:type="dxa"/>
              <w:right w:w="108" w:type="dxa"/>
            </w:tcMar>
            <w:vAlign w:val="center"/>
          </w:tcPr>
          <w:p w14:paraId="401E3B72" w14:textId="77777777" w:rsidR="00D2618E" w:rsidRPr="002F2CB9" w:rsidRDefault="00D2618E" w:rsidP="00D2618E">
            <w:pPr>
              <w:spacing w:after="0" w:line="240" w:lineRule="auto"/>
              <w:jc w:val="center"/>
              <w:rPr>
                <w:rFonts w:ascii="Calibri Light" w:hAnsi="Calibri Light" w:cs="Calibri Light"/>
                <w:lang w:eastAsia="en-NZ"/>
              </w:rPr>
            </w:pPr>
          </w:p>
        </w:tc>
      </w:tr>
      <w:tr w:rsidR="00D2618E" w:rsidRPr="002F2CB9" w14:paraId="541325F0" w14:textId="77777777" w:rsidTr="00E74D40">
        <w:trPr>
          <w:trHeight w:val="113"/>
        </w:trPr>
        <w:tc>
          <w:tcPr>
            <w:tcW w:w="495" w:type="dxa"/>
            <w:shd w:val="clear" w:color="auto" w:fill="DBE5F1"/>
            <w:tcMar>
              <w:top w:w="0" w:type="dxa"/>
              <w:left w:w="108" w:type="dxa"/>
              <w:bottom w:w="0" w:type="dxa"/>
              <w:right w:w="108" w:type="dxa"/>
            </w:tcMar>
          </w:tcPr>
          <w:p w14:paraId="4758A34B" w14:textId="3C5AA5A3" w:rsidR="00D2618E" w:rsidRPr="002F2CB9" w:rsidRDefault="00D2618E" w:rsidP="00D2618E">
            <w:pPr>
              <w:pStyle w:val="ListParagraph"/>
              <w:numPr>
                <w:ilvl w:val="0"/>
                <w:numId w:val="11"/>
              </w:numPr>
              <w:tabs>
                <w:tab w:val="left" w:pos="625"/>
              </w:tabs>
              <w:spacing w:after="0" w:line="240" w:lineRule="auto"/>
              <w:jc w:val="both"/>
              <w:rPr>
                <w:rFonts w:ascii="Bree Lt" w:hAnsi="Bree Lt"/>
                <w:lang w:eastAsia="en-NZ"/>
              </w:rPr>
            </w:pPr>
          </w:p>
        </w:tc>
        <w:tc>
          <w:tcPr>
            <w:tcW w:w="7150" w:type="dxa"/>
            <w:tcMar>
              <w:top w:w="0" w:type="dxa"/>
              <w:left w:w="108" w:type="dxa"/>
              <w:bottom w:w="0" w:type="dxa"/>
              <w:right w:w="108" w:type="dxa"/>
            </w:tcMar>
            <w:vAlign w:val="center"/>
          </w:tcPr>
          <w:p w14:paraId="5FA2912F" w14:textId="250647C8" w:rsidR="00D2618E" w:rsidRPr="002F2CB9" w:rsidRDefault="00D2618E" w:rsidP="00D2618E">
            <w:pPr>
              <w:spacing w:after="0" w:line="240" w:lineRule="auto"/>
              <w:rPr>
                <w:rFonts w:cstheme="minorHAnsi"/>
                <w:lang w:eastAsia="en-NZ"/>
              </w:rPr>
            </w:pPr>
            <w:r w:rsidRPr="002F2CB9">
              <w:rPr>
                <w:rFonts w:cstheme="minorHAnsi"/>
                <w:lang w:eastAsia="en-NZ"/>
              </w:rPr>
              <w:t xml:space="preserve">Other matters arising/general </w:t>
            </w:r>
            <w:r w:rsidR="00B06C37" w:rsidRPr="002F2CB9">
              <w:rPr>
                <w:rFonts w:cstheme="minorHAnsi"/>
                <w:lang w:eastAsia="en-NZ"/>
              </w:rPr>
              <w:t>business.</w:t>
            </w:r>
          </w:p>
          <w:p w14:paraId="1FFAC44B" w14:textId="77777777" w:rsidR="008308F4" w:rsidRPr="002F2CB9" w:rsidRDefault="008308F4" w:rsidP="008308F4">
            <w:pPr>
              <w:spacing w:after="0" w:line="240" w:lineRule="auto"/>
              <w:jc w:val="both"/>
              <w:rPr>
                <w:rFonts w:cstheme="minorHAnsi"/>
                <w:lang w:eastAsia="en-NZ"/>
              </w:rPr>
            </w:pPr>
            <w:r w:rsidRPr="002F2CB9">
              <w:rPr>
                <w:rFonts w:cstheme="minorHAnsi"/>
                <w:lang w:eastAsia="en-NZ"/>
              </w:rPr>
              <w:t xml:space="preserve">              -        5B members can be counted as enrolled members, they can be</w:t>
            </w:r>
          </w:p>
          <w:p w14:paraId="77C6F0BB" w14:textId="2EB43CA6" w:rsidR="00356B10" w:rsidRPr="002F2CB9" w:rsidRDefault="008308F4" w:rsidP="008308F4">
            <w:pPr>
              <w:spacing w:after="0" w:line="240" w:lineRule="auto"/>
              <w:jc w:val="both"/>
              <w:rPr>
                <w:rFonts w:cstheme="minorHAnsi"/>
                <w:lang w:eastAsia="en-NZ"/>
              </w:rPr>
            </w:pPr>
            <w:r w:rsidRPr="002F2CB9">
              <w:rPr>
                <w:rFonts w:cstheme="minorHAnsi"/>
                <w:lang w:eastAsia="en-NZ"/>
              </w:rPr>
              <w:t xml:space="preserve">                       added to the email disbursement list.</w:t>
            </w:r>
          </w:p>
          <w:p w14:paraId="2E7D6145" w14:textId="5382E546" w:rsidR="00DD329C" w:rsidRPr="002F2CB9" w:rsidRDefault="00DD329C" w:rsidP="00D2618E">
            <w:pPr>
              <w:spacing w:after="0" w:line="240" w:lineRule="auto"/>
              <w:rPr>
                <w:rFonts w:cstheme="minorHAnsi"/>
                <w:lang w:eastAsia="en-NZ"/>
              </w:rPr>
            </w:pPr>
          </w:p>
        </w:tc>
        <w:tc>
          <w:tcPr>
            <w:tcW w:w="567" w:type="dxa"/>
          </w:tcPr>
          <w:p w14:paraId="0C09313A" w14:textId="77777777" w:rsidR="00D2618E" w:rsidRPr="002F2CB9" w:rsidRDefault="00D2618E" w:rsidP="00D2618E">
            <w:pPr>
              <w:spacing w:after="0" w:line="240" w:lineRule="auto"/>
              <w:jc w:val="center"/>
              <w:rPr>
                <w:rFonts w:ascii="Calibri Light" w:hAnsi="Calibri Light" w:cs="Calibri Light"/>
                <w:lang w:eastAsia="en-NZ"/>
              </w:rPr>
            </w:pPr>
          </w:p>
        </w:tc>
        <w:tc>
          <w:tcPr>
            <w:tcW w:w="1134" w:type="dxa"/>
            <w:tcMar>
              <w:top w:w="0" w:type="dxa"/>
              <w:left w:w="108" w:type="dxa"/>
              <w:bottom w:w="0" w:type="dxa"/>
              <w:right w:w="108" w:type="dxa"/>
            </w:tcMar>
            <w:vAlign w:val="center"/>
          </w:tcPr>
          <w:p w14:paraId="1B09528F" w14:textId="6C030822" w:rsidR="00D2618E" w:rsidRPr="002F2CB9" w:rsidRDefault="00D2618E" w:rsidP="00D2618E">
            <w:pPr>
              <w:spacing w:after="0" w:line="240" w:lineRule="auto"/>
              <w:jc w:val="center"/>
              <w:rPr>
                <w:rFonts w:ascii="Calibri Light" w:hAnsi="Calibri Light" w:cs="Calibri Light"/>
                <w:lang w:eastAsia="en-NZ"/>
              </w:rPr>
            </w:pPr>
          </w:p>
        </w:tc>
      </w:tr>
      <w:tr w:rsidR="00D2618E" w:rsidRPr="002F2CB9" w14:paraId="3AA624D0" w14:textId="77777777" w:rsidTr="00E74D40">
        <w:trPr>
          <w:trHeight w:val="113"/>
        </w:trPr>
        <w:tc>
          <w:tcPr>
            <w:tcW w:w="495" w:type="dxa"/>
            <w:shd w:val="clear" w:color="auto" w:fill="DBE5F1"/>
            <w:tcMar>
              <w:top w:w="0" w:type="dxa"/>
              <w:left w:w="108" w:type="dxa"/>
              <w:bottom w:w="0" w:type="dxa"/>
              <w:right w:w="108" w:type="dxa"/>
            </w:tcMar>
          </w:tcPr>
          <w:p w14:paraId="01C9E6B3" w14:textId="77777777" w:rsidR="00D2618E" w:rsidRPr="002F2CB9" w:rsidRDefault="00D2618E" w:rsidP="00D2618E">
            <w:pPr>
              <w:tabs>
                <w:tab w:val="left" w:pos="625"/>
              </w:tabs>
              <w:spacing w:after="0" w:line="240" w:lineRule="auto"/>
              <w:jc w:val="both"/>
              <w:rPr>
                <w:rFonts w:ascii="Bree Lt" w:hAnsi="Bree Lt"/>
                <w:lang w:eastAsia="en-NZ"/>
              </w:rPr>
            </w:pPr>
          </w:p>
        </w:tc>
        <w:tc>
          <w:tcPr>
            <w:tcW w:w="7150" w:type="dxa"/>
            <w:shd w:val="clear" w:color="auto" w:fill="DBE5F1"/>
            <w:tcMar>
              <w:top w:w="0" w:type="dxa"/>
              <w:left w:w="108" w:type="dxa"/>
              <w:bottom w:w="0" w:type="dxa"/>
              <w:right w:w="108" w:type="dxa"/>
            </w:tcMar>
            <w:vAlign w:val="center"/>
            <w:hideMark/>
          </w:tcPr>
          <w:p w14:paraId="39A40990" w14:textId="77777777" w:rsidR="00D2618E" w:rsidRPr="002F2CB9" w:rsidRDefault="00D2618E" w:rsidP="00D2618E">
            <w:pPr>
              <w:spacing w:after="0" w:line="240" w:lineRule="auto"/>
              <w:rPr>
                <w:rFonts w:cstheme="minorHAnsi"/>
                <w:lang w:eastAsia="en-NZ"/>
              </w:rPr>
            </w:pPr>
            <w:r w:rsidRPr="002F2CB9">
              <w:rPr>
                <w:rFonts w:cstheme="minorHAnsi"/>
                <w:b/>
                <w:bCs/>
                <w:lang w:eastAsia="en-NZ"/>
              </w:rPr>
              <w:t>Hui finalisation</w:t>
            </w:r>
          </w:p>
        </w:tc>
        <w:tc>
          <w:tcPr>
            <w:tcW w:w="567" w:type="dxa"/>
            <w:shd w:val="clear" w:color="auto" w:fill="DBE5F1"/>
          </w:tcPr>
          <w:p w14:paraId="79B488C5" w14:textId="77777777" w:rsidR="00D2618E" w:rsidRPr="002F2CB9" w:rsidRDefault="00D2618E" w:rsidP="00D2618E">
            <w:pPr>
              <w:spacing w:after="0" w:line="240" w:lineRule="auto"/>
              <w:jc w:val="center"/>
              <w:rPr>
                <w:rFonts w:ascii="Calibri Light" w:hAnsi="Calibri Light" w:cs="Calibri Light"/>
                <w:lang w:eastAsia="en-NZ"/>
              </w:rPr>
            </w:pPr>
          </w:p>
        </w:tc>
        <w:tc>
          <w:tcPr>
            <w:tcW w:w="1134" w:type="dxa"/>
            <w:shd w:val="clear" w:color="auto" w:fill="DBE5F1"/>
            <w:tcMar>
              <w:top w:w="0" w:type="dxa"/>
              <w:left w:w="108" w:type="dxa"/>
              <w:bottom w:w="0" w:type="dxa"/>
              <w:right w:w="108" w:type="dxa"/>
            </w:tcMar>
            <w:vAlign w:val="center"/>
          </w:tcPr>
          <w:p w14:paraId="650FBD6B" w14:textId="04BDA01F" w:rsidR="00D2618E" w:rsidRPr="002F2CB9" w:rsidRDefault="00D2618E" w:rsidP="00D2618E">
            <w:pPr>
              <w:spacing w:after="0" w:line="240" w:lineRule="auto"/>
              <w:jc w:val="center"/>
              <w:rPr>
                <w:rFonts w:ascii="Calibri Light" w:hAnsi="Calibri Light" w:cs="Calibri Light"/>
                <w:lang w:eastAsia="en-NZ"/>
              </w:rPr>
            </w:pPr>
          </w:p>
        </w:tc>
      </w:tr>
      <w:tr w:rsidR="00D2618E" w:rsidRPr="002F2CB9" w14:paraId="7FB61C23" w14:textId="77777777" w:rsidTr="00E74D40">
        <w:trPr>
          <w:trHeight w:val="113"/>
        </w:trPr>
        <w:tc>
          <w:tcPr>
            <w:tcW w:w="495" w:type="dxa"/>
            <w:shd w:val="clear" w:color="auto" w:fill="DBE5F1"/>
            <w:tcMar>
              <w:top w:w="0" w:type="dxa"/>
              <w:left w:w="108" w:type="dxa"/>
              <w:bottom w:w="0" w:type="dxa"/>
              <w:right w:w="108" w:type="dxa"/>
            </w:tcMar>
          </w:tcPr>
          <w:p w14:paraId="4B25B1A6" w14:textId="77777777" w:rsidR="00D2618E" w:rsidRPr="002F2CB9" w:rsidRDefault="00D2618E" w:rsidP="00D2618E">
            <w:pPr>
              <w:pStyle w:val="ListParagraph"/>
              <w:tabs>
                <w:tab w:val="left" w:pos="625"/>
              </w:tabs>
              <w:spacing w:after="0" w:line="240" w:lineRule="auto"/>
              <w:ind w:left="360"/>
              <w:jc w:val="both"/>
              <w:rPr>
                <w:rFonts w:ascii="Bree Lt" w:hAnsi="Bree Lt"/>
                <w:lang w:eastAsia="en-NZ"/>
              </w:rPr>
            </w:pPr>
          </w:p>
        </w:tc>
        <w:tc>
          <w:tcPr>
            <w:tcW w:w="7150" w:type="dxa"/>
            <w:tcMar>
              <w:top w:w="0" w:type="dxa"/>
              <w:left w:w="108" w:type="dxa"/>
              <w:bottom w:w="0" w:type="dxa"/>
              <w:right w:w="108" w:type="dxa"/>
            </w:tcMar>
            <w:vAlign w:val="center"/>
            <w:hideMark/>
          </w:tcPr>
          <w:p w14:paraId="001CF7CA" w14:textId="61C9B695" w:rsidR="00D2618E" w:rsidRPr="002F2CB9" w:rsidRDefault="00D2618E" w:rsidP="00D2618E">
            <w:pPr>
              <w:spacing w:after="0" w:line="240" w:lineRule="auto"/>
              <w:rPr>
                <w:rFonts w:cstheme="minorHAnsi"/>
                <w:lang w:val="en-US" w:eastAsia="en-NZ"/>
              </w:rPr>
            </w:pPr>
            <w:r w:rsidRPr="002F2CB9">
              <w:rPr>
                <w:rFonts w:cstheme="minorHAnsi"/>
                <w:lang w:eastAsia="en-NZ"/>
              </w:rPr>
              <w:t xml:space="preserve">Next meeting: </w:t>
            </w:r>
            <w:r w:rsidR="00ED38B1" w:rsidRPr="002F2CB9">
              <w:rPr>
                <w:rFonts w:cstheme="minorHAnsi"/>
                <w:lang w:eastAsia="en-NZ"/>
              </w:rPr>
              <w:t>21 March 2023</w:t>
            </w:r>
            <w:r w:rsidR="00D11542" w:rsidRPr="002F2CB9">
              <w:rPr>
                <w:rFonts w:cstheme="minorHAnsi"/>
                <w:lang w:val="en-US" w:eastAsia="en-NZ"/>
              </w:rPr>
              <w:t xml:space="preserve"> </w:t>
            </w:r>
          </w:p>
        </w:tc>
        <w:tc>
          <w:tcPr>
            <w:tcW w:w="567" w:type="dxa"/>
          </w:tcPr>
          <w:p w14:paraId="168A66E0" w14:textId="77777777" w:rsidR="00D2618E" w:rsidRPr="002F2CB9" w:rsidRDefault="00D2618E" w:rsidP="00D2618E">
            <w:pPr>
              <w:spacing w:after="0" w:line="240" w:lineRule="auto"/>
              <w:jc w:val="center"/>
              <w:rPr>
                <w:rFonts w:ascii="Calibri Light" w:hAnsi="Calibri Light" w:cs="Calibri Light"/>
                <w:lang w:eastAsia="en-NZ"/>
              </w:rPr>
            </w:pPr>
          </w:p>
        </w:tc>
        <w:tc>
          <w:tcPr>
            <w:tcW w:w="1134" w:type="dxa"/>
            <w:tcMar>
              <w:top w:w="0" w:type="dxa"/>
              <w:left w:w="108" w:type="dxa"/>
              <w:bottom w:w="0" w:type="dxa"/>
              <w:right w:w="108" w:type="dxa"/>
            </w:tcMar>
            <w:vAlign w:val="center"/>
          </w:tcPr>
          <w:p w14:paraId="725AA29F" w14:textId="1DEFE0A9" w:rsidR="00D2618E" w:rsidRPr="002F2CB9" w:rsidRDefault="00D2618E" w:rsidP="00D2618E">
            <w:pPr>
              <w:spacing w:after="0" w:line="240" w:lineRule="auto"/>
              <w:jc w:val="center"/>
              <w:rPr>
                <w:rFonts w:ascii="Calibri Light" w:hAnsi="Calibri Light" w:cs="Calibri Light"/>
                <w:lang w:eastAsia="en-NZ"/>
              </w:rPr>
            </w:pPr>
          </w:p>
        </w:tc>
      </w:tr>
      <w:tr w:rsidR="00D2618E" w:rsidRPr="002F2CB9" w14:paraId="46174495" w14:textId="77777777" w:rsidTr="00E74D40">
        <w:trPr>
          <w:trHeight w:val="113"/>
        </w:trPr>
        <w:tc>
          <w:tcPr>
            <w:tcW w:w="495" w:type="dxa"/>
            <w:shd w:val="clear" w:color="auto" w:fill="DBE5F1"/>
            <w:tcMar>
              <w:top w:w="0" w:type="dxa"/>
              <w:left w:w="108" w:type="dxa"/>
              <w:bottom w:w="0" w:type="dxa"/>
              <w:right w:w="108" w:type="dxa"/>
            </w:tcMar>
          </w:tcPr>
          <w:p w14:paraId="0862776F" w14:textId="2EF46C6B" w:rsidR="00D2618E" w:rsidRPr="002F2CB9" w:rsidRDefault="00D2618E" w:rsidP="00D2618E">
            <w:pPr>
              <w:pStyle w:val="ListParagraph"/>
              <w:tabs>
                <w:tab w:val="left" w:pos="625"/>
              </w:tabs>
              <w:spacing w:after="0" w:line="240" w:lineRule="auto"/>
              <w:ind w:left="360"/>
              <w:jc w:val="both"/>
              <w:rPr>
                <w:rFonts w:ascii="Bree Lt" w:hAnsi="Bree Lt"/>
                <w:lang w:eastAsia="en-NZ"/>
              </w:rPr>
            </w:pPr>
          </w:p>
        </w:tc>
        <w:tc>
          <w:tcPr>
            <w:tcW w:w="7150" w:type="dxa"/>
            <w:tcMar>
              <w:top w:w="0" w:type="dxa"/>
              <w:left w:w="108" w:type="dxa"/>
              <w:bottom w:w="0" w:type="dxa"/>
              <w:right w:w="108" w:type="dxa"/>
            </w:tcMar>
            <w:vAlign w:val="center"/>
            <w:hideMark/>
          </w:tcPr>
          <w:p w14:paraId="448C9598" w14:textId="1D773C6B" w:rsidR="00D2618E" w:rsidRPr="002F2CB9" w:rsidRDefault="00D2618E" w:rsidP="00D2618E">
            <w:pPr>
              <w:spacing w:after="0" w:line="240" w:lineRule="auto"/>
              <w:rPr>
                <w:rFonts w:cstheme="minorHAnsi"/>
                <w:lang w:eastAsia="en-NZ"/>
              </w:rPr>
            </w:pPr>
            <w:r w:rsidRPr="002F2CB9">
              <w:rPr>
                <w:rFonts w:cstheme="minorHAnsi"/>
                <w:b/>
                <w:bCs/>
                <w:lang w:eastAsia="en-NZ"/>
              </w:rPr>
              <w:t>Karakia</w:t>
            </w:r>
            <w:r w:rsidR="002F2CB9" w:rsidRPr="002F2CB9">
              <w:rPr>
                <w:rFonts w:cstheme="minorHAnsi"/>
                <w:b/>
                <w:bCs/>
                <w:lang w:eastAsia="en-NZ"/>
              </w:rPr>
              <w:t>:</w:t>
            </w:r>
            <w:r w:rsidR="008308F4" w:rsidRPr="002F2CB9">
              <w:rPr>
                <w:rFonts w:cstheme="minorHAnsi"/>
                <w:lang w:eastAsia="en-NZ"/>
              </w:rPr>
              <w:t xml:space="preserve"> Rulon Nutira</w:t>
            </w:r>
          </w:p>
        </w:tc>
        <w:tc>
          <w:tcPr>
            <w:tcW w:w="567" w:type="dxa"/>
          </w:tcPr>
          <w:p w14:paraId="51D2F4F7" w14:textId="77777777" w:rsidR="00D2618E" w:rsidRPr="002F2CB9" w:rsidRDefault="00D2618E" w:rsidP="00D2618E">
            <w:pPr>
              <w:spacing w:after="0" w:line="240" w:lineRule="auto"/>
              <w:jc w:val="center"/>
              <w:rPr>
                <w:rFonts w:ascii="Calibri Light" w:hAnsi="Calibri Light" w:cs="Calibri Light"/>
                <w:lang w:eastAsia="en-NZ"/>
              </w:rPr>
            </w:pPr>
          </w:p>
        </w:tc>
        <w:tc>
          <w:tcPr>
            <w:tcW w:w="1134" w:type="dxa"/>
            <w:tcMar>
              <w:top w:w="0" w:type="dxa"/>
              <w:left w:w="108" w:type="dxa"/>
              <w:bottom w:w="0" w:type="dxa"/>
              <w:right w:w="108" w:type="dxa"/>
            </w:tcMar>
            <w:vAlign w:val="center"/>
          </w:tcPr>
          <w:p w14:paraId="6053D1DE" w14:textId="56994AAF" w:rsidR="00D2618E" w:rsidRPr="002F2CB9" w:rsidRDefault="00D2618E" w:rsidP="00D2618E">
            <w:pPr>
              <w:spacing w:after="0" w:line="240" w:lineRule="auto"/>
              <w:jc w:val="center"/>
              <w:rPr>
                <w:rFonts w:ascii="Calibri Light" w:hAnsi="Calibri Light" w:cs="Calibri Light"/>
                <w:lang w:eastAsia="en-NZ"/>
              </w:rPr>
            </w:pPr>
          </w:p>
        </w:tc>
      </w:tr>
      <w:bookmarkEnd w:id="0"/>
    </w:tbl>
    <w:p w14:paraId="6BCFF620" w14:textId="1CC5D8EA" w:rsidR="00856C52" w:rsidRPr="002F2CB9" w:rsidRDefault="00856C52" w:rsidP="00D52696">
      <w:pPr>
        <w:spacing w:after="0" w:line="240" w:lineRule="auto"/>
        <w:jc w:val="both"/>
        <w:rPr>
          <w:rFonts w:ascii="Bree Lt" w:hAnsi="Bree Lt" w:cstheme="minorHAnsi"/>
          <w:b/>
          <w:bCs/>
          <w:lang w:val="en-US" w:eastAsia="en-NZ"/>
        </w:rPr>
      </w:pPr>
    </w:p>
    <w:p w14:paraId="6D1F4F96" w14:textId="297EE69D" w:rsidR="001D3366" w:rsidRDefault="001D3366" w:rsidP="00D52696">
      <w:pPr>
        <w:spacing w:after="0" w:line="240" w:lineRule="auto"/>
        <w:jc w:val="both"/>
        <w:rPr>
          <w:rFonts w:ascii="Bree Lt" w:hAnsi="Bree Lt" w:cstheme="minorHAnsi"/>
          <w:b/>
          <w:bCs/>
          <w:lang w:val="en-US" w:eastAsia="en-NZ"/>
        </w:rPr>
      </w:pPr>
    </w:p>
    <w:p w14:paraId="0461D46E" w14:textId="381F26B3" w:rsidR="00E7476D" w:rsidRDefault="00E7476D" w:rsidP="00D52696">
      <w:pPr>
        <w:spacing w:after="0" w:line="240" w:lineRule="auto"/>
        <w:jc w:val="both"/>
        <w:rPr>
          <w:rFonts w:ascii="Bree Lt" w:hAnsi="Bree Lt" w:cstheme="minorHAnsi"/>
          <w:b/>
          <w:bCs/>
          <w:lang w:val="en-US" w:eastAsia="en-NZ"/>
        </w:rPr>
      </w:pPr>
    </w:p>
    <w:p w14:paraId="1E1C7759" w14:textId="451B4E66" w:rsidR="00E7476D" w:rsidRDefault="00E7476D" w:rsidP="00D52696">
      <w:pPr>
        <w:spacing w:after="0" w:line="240" w:lineRule="auto"/>
        <w:jc w:val="both"/>
        <w:rPr>
          <w:rFonts w:ascii="Bree Lt" w:hAnsi="Bree Lt" w:cstheme="minorHAnsi"/>
          <w:b/>
          <w:bCs/>
          <w:lang w:val="en-US" w:eastAsia="en-NZ"/>
        </w:rPr>
      </w:pPr>
    </w:p>
    <w:p w14:paraId="439B7A51" w14:textId="3EB05868" w:rsidR="00E7476D" w:rsidRDefault="00E7476D" w:rsidP="00D52696">
      <w:pPr>
        <w:spacing w:after="0" w:line="240" w:lineRule="auto"/>
        <w:jc w:val="both"/>
        <w:rPr>
          <w:rFonts w:ascii="Bree Lt" w:hAnsi="Bree Lt" w:cstheme="minorHAnsi"/>
          <w:b/>
          <w:bCs/>
          <w:lang w:val="en-US" w:eastAsia="en-NZ"/>
        </w:rPr>
      </w:pPr>
    </w:p>
    <w:p w14:paraId="0E3C659A" w14:textId="77777777" w:rsidR="00E7476D" w:rsidRPr="002F2CB9" w:rsidRDefault="00E7476D" w:rsidP="00D52696">
      <w:pPr>
        <w:spacing w:after="0" w:line="240" w:lineRule="auto"/>
        <w:jc w:val="both"/>
        <w:rPr>
          <w:rFonts w:ascii="Bree Lt" w:hAnsi="Bree Lt" w:cstheme="minorHAnsi"/>
          <w:b/>
          <w:bCs/>
          <w:lang w:val="en-US" w:eastAsia="en-NZ"/>
        </w:rPr>
      </w:pPr>
    </w:p>
    <w:tbl>
      <w:tblPr>
        <w:tblW w:w="9346"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262626" w:themeColor="text1" w:themeTint="D9"/>
          <w:insideV w:val="single" w:sz="8" w:space="0" w:color="262626" w:themeColor="text1" w:themeTint="D9"/>
        </w:tblBorders>
        <w:tblCellMar>
          <w:left w:w="0" w:type="dxa"/>
          <w:right w:w="0" w:type="dxa"/>
        </w:tblCellMar>
        <w:tblLook w:val="04A0" w:firstRow="1" w:lastRow="0" w:firstColumn="1" w:lastColumn="0" w:noHBand="0" w:noVBand="1"/>
      </w:tblPr>
      <w:tblGrid>
        <w:gridCol w:w="495"/>
        <w:gridCol w:w="7150"/>
        <w:gridCol w:w="567"/>
        <w:gridCol w:w="1134"/>
      </w:tblGrid>
      <w:tr w:rsidR="001C29C0" w:rsidRPr="002F2CB9" w14:paraId="70B72A81" w14:textId="77777777" w:rsidTr="0079708E">
        <w:trPr>
          <w:trHeight w:val="113"/>
        </w:trPr>
        <w:tc>
          <w:tcPr>
            <w:tcW w:w="495" w:type="dxa"/>
            <w:shd w:val="clear" w:color="auto" w:fill="DBE5F1" w:themeFill="accent1" w:themeFillTint="33"/>
            <w:tcMar>
              <w:top w:w="0" w:type="dxa"/>
              <w:left w:w="108" w:type="dxa"/>
              <w:bottom w:w="0" w:type="dxa"/>
              <w:right w:w="108" w:type="dxa"/>
            </w:tcMar>
          </w:tcPr>
          <w:p w14:paraId="2D94B755" w14:textId="77777777" w:rsidR="0079708E" w:rsidRPr="002F2CB9" w:rsidRDefault="0079708E" w:rsidP="00B0241E">
            <w:pPr>
              <w:pStyle w:val="ListParagraph"/>
              <w:tabs>
                <w:tab w:val="left" w:pos="625"/>
              </w:tabs>
              <w:spacing w:after="0"/>
              <w:ind w:left="382"/>
              <w:jc w:val="both"/>
              <w:rPr>
                <w:rFonts w:ascii="Bree Lt" w:hAnsi="Bree Lt"/>
                <w:b/>
                <w:bCs/>
                <w:lang w:eastAsia="en-NZ"/>
              </w:rPr>
            </w:pPr>
          </w:p>
        </w:tc>
        <w:tc>
          <w:tcPr>
            <w:tcW w:w="7150" w:type="dxa"/>
            <w:shd w:val="clear" w:color="auto" w:fill="DBE5F1" w:themeFill="accent1" w:themeFillTint="33"/>
            <w:tcMar>
              <w:top w:w="0" w:type="dxa"/>
              <w:left w:w="108" w:type="dxa"/>
              <w:bottom w:w="0" w:type="dxa"/>
              <w:right w:w="108" w:type="dxa"/>
            </w:tcMar>
            <w:vAlign w:val="center"/>
          </w:tcPr>
          <w:p w14:paraId="7588BB1B" w14:textId="1571F628" w:rsidR="0079708E" w:rsidRPr="002F2CB9" w:rsidRDefault="0079708E" w:rsidP="00B0241E">
            <w:pPr>
              <w:spacing w:after="0"/>
              <w:rPr>
                <w:rFonts w:cstheme="minorHAnsi"/>
                <w:b/>
                <w:bCs/>
                <w:lang w:eastAsia="en-NZ"/>
              </w:rPr>
            </w:pPr>
            <w:r w:rsidRPr="002F2CB9">
              <w:rPr>
                <w:rFonts w:cstheme="minorHAnsi"/>
                <w:b/>
                <w:bCs/>
                <w:lang w:eastAsia="en-NZ"/>
              </w:rPr>
              <w:t>Action point list</w:t>
            </w:r>
          </w:p>
        </w:tc>
        <w:tc>
          <w:tcPr>
            <w:tcW w:w="567" w:type="dxa"/>
            <w:shd w:val="clear" w:color="auto" w:fill="DBE5F1" w:themeFill="accent1" w:themeFillTint="33"/>
          </w:tcPr>
          <w:p w14:paraId="197EE2A9" w14:textId="77777777" w:rsidR="0079708E" w:rsidRPr="002F2CB9" w:rsidRDefault="0079708E" w:rsidP="00B0241E">
            <w:pPr>
              <w:spacing w:after="0"/>
              <w:jc w:val="center"/>
              <w:rPr>
                <w:rFonts w:ascii="Calibri Light" w:hAnsi="Calibri Light" w:cs="Calibri Light"/>
                <w:b/>
                <w:bCs/>
                <w:lang w:eastAsia="en-NZ"/>
              </w:rPr>
            </w:pPr>
          </w:p>
        </w:tc>
        <w:tc>
          <w:tcPr>
            <w:tcW w:w="1134" w:type="dxa"/>
            <w:shd w:val="clear" w:color="auto" w:fill="DBE5F1" w:themeFill="accent1" w:themeFillTint="33"/>
            <w:tcMar>
              <w:top w:w="0" w:type="dxa"/>
              <w:left w:w="108" w:type="dxa"/>
              <w:bottom w:w="0" w:type="dxa"/>
              <w:right w:w="108" w:type="dxa"/>
            </w:tcMar>
            <w:vAlign w:val="center"/>
          </w:tcPr>
          <w:p w14:paraId="33CA3DF2" w14:textId="77777777" w:rsidR="0079708E" w:rsidRPr="002F2CB9" w:rsidRDefault="0079708E" w:rsidP="00B0241E">
            <w:pPr>
              <w:spacing w:after="0"/>
              <w:jc w:val="center"/>
              <w:rPr>
                <w:rFonts w:ascii="Calibri Light" w:hAnsi="Calibri Light" w:cs="Calibri Light"/>
                <w:b/>
                <w:bCs/>
                <w:lang w:eastAsia="en-NZ"/>
              </w:rPr>
            </w:pPr>
          </w:p>
        </w:tc>
      </w:tr>
      <w:tr w:rsidR="0079708E" w:rsidRPr="002F2CB9" w14:paraId="4BDFFA28" w14:textId="77777777" w:rsidTr="002D6B37">
        <w:trPr>
          <w:trHeight w:val="113"/>
        </w:trPr>
        <w:tc>
          <w:tcPr>
            <w:tcW w:w="495" w:type="dxa"/>
            <w:shd w:val="clear" w:color="auto" w:fill="DBE5F1"/>
            <w:tcMar>
              <w:top w:w="0" w:type="dxa"/>
              <w:left w:w="108" w:type="dxa"/>
              <w:bottom w:w="0" w:type="dxa"/>
              <w:right w:w="108" w:type="dxa"/>
            </w:tcMar>
          </w:tcPr>
          <w:p w14:paraId="3DE67C8B" w14:textId="77777777" w:rsidR="0079708E" w:rsidRPr="002F2CB9" w:rsidRDefault="0079708E" w:rsidP="00B0241E">
            <w:pPr>
              <w:tabs>
                <w:tab w:val="left" w:pos="625"/>
              </w:tabs>
              <w:spacing w:after="0"/>
              <w:jc w:val="both"/>
              <w:rPr>
                <w:rFonts w:ascii="Bree Lt" w:hAnsi="Bree Lt"/>
                <w:lang w:eastAsia="en-NZ"/>
              </w:rPr>
            </w:pPr>
          </w:p>
        </w:tc>
        <w:tc>
          <w:tcPr>
            <w:tcW w:w="7150" w:type="dxa"/>
            <w:shd w:val="clear" w:color="auto" w:fill="DBE5F1" w:themeFill="accent1" w:themeFillTint="33"/>
            <w:tcMar>
              <w:top w:w="0" w:type="dxa"/>
              <w:left w:w="108" w:type="dxa"/>
              <w:bottom w:w="0" w:type="dxa"/>
              <w:right w:w="108" w:type="dxa"/>
            </w:tcMar>
            <w:vAlign w:val="center"/>
          </w:tcPr>
          <w:p w14:paraId="4E44A6B4" w14:textId="61F921F7" w:rsidR="0079708E" w:rsidRPr="002F2CB9" w:rsidRDefault="0079708E" w:rsidP="00B0241E">
            <w:pPr>
              <w:spacing w:after="0"/>
              <w:rPr>
                <w:rFonts w:cstheme="minorHAnsi"/>
                <w:b/>
                <w:bCs/>
                <w:lang w:eastAsia="en-NZ"/>
              </w:rPr>
            </w:pPr>
          </w:p>
        </w:tc>
        <w:tc>
          <w:tcPr>
            <w:tcW w:w="567" w:type="dxa"/>
            <w:shd w:val="clear" w:color="auto" w:fill="DBE5F1" w:themeFill="accent1" w:themeFillTint="33"/>
          </w:tcPr>
          <w:p w14:paraId="3ABC28CC" w14:textId="2E9118A9" w:rsidR="0079708E" w:rsidRPr="002F2CB9" w:rsidRDefault="002D6B37" w:rsidP="00B0241E">
            <w:pPr>
              <w:spacing w:after="0"/>
              <w:jc w:val="center"/>
              <w:rPr>
                <w:rFonts w:ascii="Calibri Light" w:hAnsi="Calibri Light" w:cs="Calibri Light"/>
                <w:b/>
                <w:bCs/>
                <w:lang w:eastAsia="en-NZ"/>
              </w:rPr>
            </w:pPr>
            <w:r w:rsidRPr="002F2CB9">
              <w:rPr>
                <w:rFonts w:ascii="Calibri Light" w:hAnsi="Calibri Light" w:cs="Calibri Light"/>
                <w:b/>
                <w:bCs/>
                <w:lang w:eastAsia="en-NZ"/>
              </w:rPr>
              <w:t>Who</w:t>
            </w:r>
          </w:p>
        </w:tc>
        <w:tc>
          <w:tcPr>
            <w:tcW w:w="1134" w:type="dxa"/>
            <w:shd w:val="clear" w:color="auto" w:fill="DBE5F1" w:themeFill="accent1" w:themeFillTint="33"/>
            <w:tcMar>
              <w:top w:w="0" w:type="dxa"/>
              <w:left w:w="108" w:type="dxa"/>
              <w:bottom w:w="0" w:type="dxa"/>
              <w:right w:w="108" w:type="dxa"/>
            </w:tcMar>
            <w:vAlign w:val="center"/>
          </w:tcPr>
          <w:p w14:paraId="5F75F90B" w14:textId="797CA577" w:rsidR="0079708E" w:rsidRPr="002F2CB9" w:rsidRDefault="002D6B37" w:rsidP="00B0241E">
            <w:pPr>
              <w:spacing w:after="0"/>
              <w:jc w:val="center"/>
              <w:rPr>
                <w:rFonts w:ascii="Calibri Light" w:hAnsi="Calibri Light" w:cs="Calibri Light"/>
                <w:b/>
                <w:bCs/>
                <w:lang w:eastAsia="en-NZ"/>
              </w:rPr>
            </w:pPr>
            <w:r w:rsidRPr="002F2CB9">
              <w:rPr>
                <w:rFonts w:ascii="Calibri Light" w:hAnsi="Calibri Light" w:cs="Calibri Light"/>
                <w:b/>
                <w:bCs/>
                <w:lang w:eastAsia="en-NZ"/>
              </w:rPr>
              <w:t>Complete</w:t>
            </w:r>
          </w:p>
        </w:tc>
      </w:tr>
      <w:tr w:rsidR="00637AA5" w:rsidRPr="002F2CB9" w14:paraId="084F8737" w14:textId="77777777" w:rsidTr="0079708E">
        <w:trPr>
          <w:trHeight w:val="113"/>
        </w:trPr>
        <w:tc>
          <w:tcPr>
            <w:tcW w:w="495" w:type="dxa"/>
            <w:shd w:val="clear" w:color="auto" w:fill="DBE5F1"/>
            <w:tcMar>
              <w:top w:w="0" w:type="dxa"/>
              <w:left w:w="108" w:type="dxa"/>
              <w:bottom w:w="0" w:type="dxa"/>
              <w:right w:w="108" w:type="dxa"/>
            </w:tcMar>
          </w:tcPr>
          <w:p w14:paraId="34C525A4" w14:textId="77777777" w:rsidR="00637AA5" w:rsidRPr="002F2CB9" w:rsidRDefault="00637AA5" w:rsidP="00B0241E">
            <w:pPr>
              <w:pStyle w:val="ListParagraph"/>
              <w:tabs>
                <w:tab w:val="left" w:pos="625"/>
              </w:tabs>
              <w:spacing w:after="0"/>
              <w:ind w:left="360"/>
              <w:jc w:val="both"/>
              <w:rPr>
                <w:rFonts w:ascii="Bree Lt" w:hAnsi="Bree Lt"/>
                <w:lang w:eastAsia="en-NZ"/>
              </w:rPr>
            </w:pPr>
          </w:p>
        </w:tc>
        <w:tc>
          <w:tcPr>
            <w:tcW w:w="7150" w:type="dxa"/>
            <w:tcMar>
              <w:top w:w="0" w:type="dxa"/>
              <w:left w:w="108" w:type="dxa"/>
              <w:bottom w:w="0" w:type="dxa"/>
              <w:right w:w="108" w:type="dxa"/>
            </w:tcMar>
            <w:vAlign w:val="center"/>
          </w:tcPr>
          <w:p w14:paraId="0A41D6DA" w14:textId="5FC6F9E5" w:rsidR="00637AA5" w:rsidRPr="002F2CB9" w:rsidRDefault="00637AA5" w:rsidP="00B0241E">
            <w:pPr>
              <w:spacing w:after="0"/>
              <w:rPr>
                <w:rFonts w:cstheme="minorHAnsi"/>
                <w:b/>
                <w:bCs/>
                <w:i/>
                <w:iCs/>
                <w:lang w:eastAsia="en-NZ"/>
              </w:rPr>
            </w:pPr>
            <w:r w:rsidRPr="002F2CB9">
              <w:rPr>
                <w:rFonts w:cstheme="minorHAnsi"/>
                <w:b/>
                <w:bCs/>
                <w:i/>
                <w:iCs/>
                <w:lang w:eastAsia="en-NZ"/>
              </w:rPr>
              <w:t xml:space="preserve">Action: </w:t>
            </w:r>
            <w:r w:rsidRPr="002F2CB9">
              <w:rPr>
                <w:rFonts w:cstheme="minorHAnsi"/>
                <w:i/>
                <w:iCs/>
                <w:lang w:eastAsia="en-NZ"/>
              </w:rPr>
              <w:t>Conflicts of Interest Register to be updated</w:t>
            </w:r>
          </w:p>
        </w:tc>
        <w:tc>
          <w:tcPr>
            <w:tcW w:w="567" w:type="dxa"/>
          </w:tcPr>
          <w:p w14:paraId="1ADC2D9C" w14:textId="30025FD2" w:rsidR="00637AA5" w:rsidRPr="002F2CB9" w:rsidRDefault="00637AA5" w:rsidP="00B0241E">
            <w:pPr>
              <w:spacing w:after="0"/>
              <w:jc w:val="center"/>
              <w:rPr>
                <w:rFonts w:cstheme="minorHAnsi"/>
                <w:lang w:eastAsia="en-NZ"/>
              </w:rPr>
            </w:pPr>
            <w:r w:rsidRPr="002F2CB9">
              <w:rPr>
                <w:rFonts w:cstheme="minorHAnsi"/>
                <w:lang w:eastAsia="en-NZ"/>
              </w:rPr>
              <w:t>LHT</w:t>
            </w:r>
          </w:p>
        </w:tc>
        <w:tc>
          <w:tcPr>
            <w:tcW w:w="1134" w:type="dxa"/>
            <w:tcMar>
              <w:top w:w="0" w:type="dxa"/>
              <w:left w:w="108" w:type="dxa"/>
              <w:bottom w:w="0" w:type="dxa"/>
              <w:right w:w="108" w:type="dxa"/>
            </w:tcMar>
            <w:vAlign w:val="center"/>
          </w:tcPr>
          <w:p w14:paraId="0BCE66EF" w14:textId="4F84D8E3" w:rsidR="00637AA5" w:rsidRPr="002F2CB9" w:rsidRDefault="00982385" w:rsidP="00B0241E">
            <w:pPr>
              <w:spacing w:after="0"/>
              <w:jc w:val="center"/>
              <w:rPr>
                <w:rFonts w:cstheme="minorHAnsi"/>
                <w:lang w:eastAsia="en-NZ"/>
              </w:rPr>
            </w:pPr>
            <w:r>
              <w:rPr>
                <w:rFonts w:cstheme="minorHAnsi"/>
                <w:lang w:eastAsia="en-NZ"/>
              </w:rPr>
              <w:t>Yes</w:t>
            </w:r>
          </w:p>
        </w:tc>
      </w:tr>
      <w:tr w:rsidR="0079708E" w:rsidRPr="002F2CB9" w14:paraId="674F557A" w14:textId="77777777" w:rsidTr="00E7476D">
        <w:trPr>
          <w:trHeight w:val="113"/>
        </w:trPr>
        <w:tc>
          <w:tcPr>
            <w:tcW w:w="495" w:type="dxa"/>
            <w:shd w:val="clear" w:color="auto" w:fill="DBE5F1"/>
            <w:tcMar>
              <w:top w:w="0" w:type="dxa"/>
              <w:left w:w="108" w:type="dxa"/>
              <w:bottom w:w="0" w:type="dxa"/>
              <w:right w:w="108" w:type="dxa"/>
            </w:tcMar>
          </w:tcPr>
          <w:p w14:paraId="6A8C9E3B" w14:textId="77777777" w:rsidR="0079708E" w:rsidRPr="002F2CB9" w:rsidRDefault="0079708E" w:rsidP="00B0241E">
            <w:pPr>
              <w:pStyle w:val="ListParagraph"/>
              <w:tabs>
                <w:tab w:val="left" w:pos="625"/>
              </w:tabs>
              <w:spacing w:after="0"/>
              <w:ind w:left="360"/>
              <w:jc w:val="both"/>
              <w:rPr>
                <w:rFonts w:ascii="Bree Lt" w:hAnsi="Bree Lt"/>
                <w:lang w:eastAsia="en-NZ"/>
              </w:rPr>
            </w:pPr>
          </w:p>
        </w:tc>
        <w:tc>
          <w:tcPr>
            <w:tcW w:w="7150" w:type="dxa"/>
            <w:shd w:val="clear" w:color="auto" w:fill="B6DDE8" w:themeFill="accent5" w:themeFillTint="66"/>
            <w:tcMar>
              <w:top w:w="0" w:type="dxa"/>
              <w:left w:w="108" w:type="dxa"/>
              <w:bottom w:w="0" w:type="dxa"/>
              <w:right w:w="108" w:type="dxa"/>
            </w:tcMar>
            <w:vAlign w:val="center"/>
          </w:tcPr>
          <w:p w14:paraId="2F9F2523" w14:textId="43F27C5E" w:rsidR="0079708E" w:rsidRPr="007F667E" w:rsidRDefault="002D6B37" w:rsidP="00B0241E">
            <w:pPr>
              <w:spacing w:after="0"/>
              <w:rPr>
                <w:rFonts w:cstheme="minorHAnsi"/>
                <w:i/>
                <w:iCs/>
                <w:lang w:eastAsia="en-NZ"/>
              </w:rPr>
            </w:pPr>
            <w:r w:rsidRPr="002F2CB9">
              <w:rPr>
                <w:rFonts w:cstheme="minorHAnsi"/>
                <w:b/>
                <w:bCs/>
                <w:i/>
                <w:iCs/>
                <w:lang w:eastAsia="en-NZ"/>
              </w:rPr>
              <w:t xml:space="preserve">Action: </w:t>
            </w:r>
            <w:r w:rsidRPr="002F2CB9">
              <w:rPr>
                <w:rFonts w:cstheme="minorHAnsi"/>
                <w:i/>
                <w:iCs/>
                <w:lang w:eastAsia="en-NZ"/>
              </w:rPr>
              <w:t xml:space="preserve">Liz Hill Taiaroa to contact Callum Jones as </w:t>
            </w:r>
            <w:proofErr w:type="spellStart"/>
            <w:r w:rsidRPr="002F2CB9">
              <w:rPr>
                <w:rFonts w:cstheme="minorHAnsi"/>
                <w:i/>
                <w:iCs/>
                <w:lang w:eastAsia="en-NZ"/>
              </w:rPr>
              <w:t>Oranga</w:t>
            </w:r>
            <w:proofErr w:type="spellEnd"/>
            <w:r w:rsidRPr="002F2CB9">
              <w:rPr>
                <w:rFonts w:cstheme="minorHAnsi"/>
                <w:i/>
                <w:iCs/>
                <w:lang w:eastAsia="en-NZ"/>
              </w:rPr>
              <w:t xml:space="preserve"> portfolio leader to offer support from the portfolio.</w:t>
            </w:r>
            <w:r w:rsidRPr="002F2CB9">
              <w:rPr>
                <w:rFonts w:cstheme="minorHAnsi"/>
                <w:b/>
                <w:bCs/>
                <w:i/>
                <w:iCs/>
                <w:lang w:eastAsia="en-NZ"/>
              </w:rPr>
              <w:t xml:space="preserve"> </w:t>
            </w:r>
          </w:p>
        </w:tc>
        <w:tc>
          <w:tcPr>
            <w:tcW w:w="567" w:type="dxa"/>
            <w:shd w:val="clear" w:color="auto" w:fill="B6DDE8" w:themeFill="accent5" w:themeFillTint="66"/>
          </w:tcPr>
          <w:p w14:paraId="0760722E" w14:textId="43FAF065" w:rsidR="0079708E" w:rsidRPr="002F2CB9" w:rsidRDefault="002D6B37" w:rsidP="00B0241E">
            <w:pPr>
              <w:spacing w:after="0"/>
              <w:jc w:val="center"/>
              <w:rPr>
                <w:rFonts w:cstheme="minorHAnsi"/>
                <w:lang w:eastAsia="en-NZ"/>
              </w:rPr>
            </w:pPr>
            <w:r w:rsidRPr="002F2CB9">
              <w:rPr>
                <w:rFonts w:cstheme="minorHAnsi"/>
                <w:lang w:eastAsia="en-NZ"/>
              </w:rPr>
              <w:t>LHT</w:t>
            </w:r>
          </w:p>
        </w:tc>
        <w:tc>
          <w:tcPr>
            <w:tcW w:w="1134" w:type="dxa"/>
            <w:shd w:val="clear" w:color="auto" w:fill="B6DDE8" w:themeFill="accent5" w:themeFillTint="66"/>
            <w:tcMar>
              <w:top w:w="0" w:type="dxa"/>
              <w:left w:w="108" w:type="dxa"/>
              <w:bottom w:w="0" w:type="dxa"/>
              <w:right w:w="108" w:type="dxa"/>
            </w:tcMar>
            <w:vAlign w:val="center"/>
          </w:tcPr>
          <w:p w14:paraId="1A09069C" w14:textId="3105D8DE" w:rsidR="0079708E" w:rsidRPr="002F2CB9" w:rsidRDefault="00E7476D" w:rsidP="00B0241E">
            <w:pPr>
              <w:spacing w:after="0"/>
              <w:jc w:val="center"/>
              <w:rPr>
                <w:rFonts w:cstheme="minorHAnsi"/>
                <w:lang w:eastAsia="en-NZ"/>
              </w:rPr>
            </w:pPr>
            <w:r>
              <w:rPr>
                <w:rFonts w:cstheme="minorHAnsi"/>
                <w:lang w:eastAsia="en-NZ"/>
              </w:rPr>
              <w:t>Remove</w:t>
            </w:r>
          </w:p>
        </w:tc>
      </w:tr>
      <w:tr w:rsidR="0079708E" w:rsidRPr="002F2CB9" w14:paraId="4933880C" w14:textId="77777777" w:rsidTr="00E7476D">
        <w:trPr>
          <w:trHeight w:val="113"/>
        </w:trPr>
        <w:tc>
          <w:tcPr>
            <w:tcW w:w="495" w:type="dxa"/>
            <w:shd w:val="clear" w:color="auto" w:fill="DBE5F1"/>
            <w:tcMar>
              <w:top w:w="0" w:type="dxa"/>
              <w:left w:w="108" w:type="dxa"/>
              <w:bottom w:w="0" w:type="dxa"/>
              <w:right w:w="108" w:type="dxa"/>
            </w:tcMar>
          </w:tcPr>
          <w:p w14:paraId="698F1C1C" w14:textId="77777777" w:rsidR="0079708E" w:rsidRPr="002F2CB9" w:rsidRDefault="0079708E" w:rsidP="00B0241E">
            <w:pPr>
              <w:pStyle w:val="ListParagraph"/>
              <w:tabs>
                <w:tab w:val="left" w:pos="625"/>
              </w:tabs>
              <w:spacing w:after="0"/>
              <w:ind w:left="360"/>
              <w:jc w:val="both"/>
              <w:rPr>
                <w:rFonts w:ascii="Bree Lt" w:hAnsi="Bree Lt"/>
                <w:lang w:eastAsia="en-NZ"/>
              </w:rPr>
            </w:pPr>
          </w:p>
        </w:tc>
        <w:tc>
          <w:tcPr>
            <w:tcW w:w="7150" w:type="dxa"/>
            <w:shd w:val="clear" w:color="auto" w:fill="B6DDE8" w:themeFill="accent5" w:themeFillTint="66"/>
            <w:tcMar>
              <w:top w:w="0" w:type="dxa"/>
              <w:left w:w="108" w:type="dxa"/>
              <w:bottom w:w="0" w:type="dxa"/>
              <w:right w:w="108" w:type="dxa"/>
            </w:tcMar>
            <w:vAlign w:val="center"/>
          </w:tcPr>
          <w:p w14:paraId="32364281" w14:textId="4BD2FA68" w:rsidR="0079708E" w:rsidRPr="002F2CB9" w:rsidRDefault="000115F8" w:rsidP="00B0241E">
            <w:pPr>
              <w:spacing w:after="0"/>
              <w:rPr>
                <w:rFonts w:cstheme="minorHAnsi"/>
                <w:lang w:eastAsia="en-NZ"/>
              </w:rPr>
            </w:pPr>
            <w:r w:rsidRPr="002F2CB9">
              <w:rPr>
                <w:rFonts w:cstheme="minorHAnsi"/>
                <w:b/>
                <w:bCs/>
                <w:i/>
                <w:iCs/>
                <w:lang w:eastAsia="en-NZ"/>
              </w:rPr>
              <w:t>Action:</w:t>
            </w:r>
            <w:r w:rsidRPr="008F2018">
              <w:rPr>
                <w:rFonts w:cstheme="minorHAnsi"/>
                <w:i/>
                <w:iCs/>
                <w:lang w:eastAsia="en-NZ"/>
              </w:rPr>
              <w:t xml:space="preserve"> </w:t>
            </w:r>
            <w:r w:rsidR="00B0241E" w:rsidRPr="008F2018">
              <w:rPr>
                <w:rFonts w:cstheme="minorHAnsi"/>
                <w:i/>
                <w:iCs/>
                <w:lang w:eastAsia="en-NZ"/>
              </w:rPr>
              <w:t>C</w:t>
            </w:r>
            <w:r w:rsidRPr="008F2018">
              <w:rPr>
                <w:rFonts w:cstheme="minorHAnsi"/>
                <w:i/>
                <w:iCs/>
                <w:lang w:eastAsia="en-NZ"/>
              </w:rPr>
              <w:t>heck</w:t>
            </w:r>
            <w:r w:rsidRPr="002F2CB9">
              <w:rPr>
                <w:rFonts w:cstheme="minorHAnsi"/>
                <w:i/>
                <w:iCs/>
                <w:lang w:eastAsia="en-NZ"/>
              </w:rPr>
              <w:t xml:space="preserve"> whether a letter has been sent to congratulate Awhioraki.</w:t>
            </w:r>
          </w:p>
        </w:tc>
        <w:tc>
          <w:tcPr>
            <w:tcW w:w="567" w:type="dxa"/>
            <w:shd w:val="clear" w:color="auto" w:fill="B6DDE8" w:themeFill="accent5" w:themeFillTint="66"/>
          </w:tcPr>
          <w:p w14:paraId="10E8D354" w14:textId="77777777" w:rsidR="0079708E" w:rsidRDefault="000E2829" w:rsidP="00B0241E">
            <w:pPr>
              <w:spacing w:after="0"/>
              <w:jc w:val="center"/>
              <w:rPr>
                <w:rFonts w:cstheme="minorHAnsi"/>
                <w:lang w:eastAsia="en-NZ"/>
              </w:rPr>
            </w:pPr>
            <w:r w:rsidRPr="002F2CB9">
              <w:rPr>
                <w:rFonts w:cstheme="minorHAnsi"/>
                <w:lang w:eastAsia="en-NZ"/>
              </w:rPr>
              <w:t>LHT</w:t>
            </w:r>
          </w:p>
          <w:p w14:paraId="66A20AA7" w14:textId="4B2C1930" w:rsidR="003169AD" w:rsidRPr="002F2CB9" w:rsidRDefault="003169AD" w:rsidP="00B0241E">
            <w:pPr>
              <w:spacing w:after="0"/>
              <w:jc w:val="center"/>
              <w:rPr>
                <w:rFonts w:cstheme="minorHAnsi"/>
                <w:lang w:eastAsia="en-NZ"/>
              </w:rPr>
            </w:pPr>
            <w:r>
              <w:rPr>
                <w:rFonts w:cstheme="minorHAnsi"/>
                <w:lang w:eastAsia="en-NZ"/>
              </w:rPr>
              <w:t>FW</w:t>
            </w:r>
          </w:p>
        </w:tc>
        <w:tc>
          <w:tcPr>
            <w:tcW w:w="1134" w:type="dxa"/>
            <w:shd w:val="clear" w:color="auto" w:fill="B6DDE8" w:themeFill="accent5" w:themeFillTint="66"/>
            <w:tcMar>
              <w:top w:w="0" w:type="dxa"/>
              <w:left w:w="108" w:type="dxa"/>
              <w:bottom w:w="0" w:type="dxa"/>
              <w:right w:w="108" w:type="dxa"/>
            </w:tcMar>
            <w:vAlign w:val="center"/>
          </w:tcPr>
          <w:p w14:paraId="717FA6EB" w14:textId="75ACDB72" w:rsidR="0079708E" w:rsidRPr="002F2CB9" w:rsidRDefault="00E7476D" w:rsidP="00B0241E">
            <w:pPr>
              <w:spacing w:after="0"/>
              <w:jc w:val="center"/>
              <w:rPr>
                <w:rFonts w:cstheme="minorHAnsi"/>
                <w:lang w:eastAsia="en-NZ"/>
              </w:rPr>
            </w:pPr>
            <w:r>
              <w:rPr>
                <w:rFonts w:cstheme="minorHAnsi"/>
                <w:lang w:eastAsia="en-NZ"/>
              </w:rPr>
              <w:t>Remove</w:t>
            </w:r>
          </w:p>
        </w:tc>
      </w:tr>
      <w:tr w:rsidR="002D6B37" w:rsidRPr="002F2CB9" w14:paraId="505CAFAD" w14:textId="77777777" w:rsidTr="0079708E">
        <w:trPr>
          <w:trHeight w:val="113"/>
        </w:trPr>
        <w:tc>
          <w:tcPr>
            <w:tcW w:w="495" w:type="dxa"/>
            <w:shd w:val="clear" w:color="auto" w:fill="DBE5F1"/>
            <w:tcMar>
              <w:top w:w="0" w:type="dxa"/>
              <w:left w:w="108" w:type="dxa"/>
              <w:bottom w:w="0" w:type="dxa"/>
              <w:right w:w="108" w:type="dxa"/>
            </w:tcMar>
          </w:tcPr>
          <w:p w14:paraId="2B8743E8" w14:textId="77777777" w:rsidR="002D6B37" w:rsidRPr="002F2CB9" w:rsidRDefault="002D6B37" w:rsidP="00B0241E">
            <w:pPr>
              <w:pStyle w:val="ListParagraph"/>
              <w:tabs>
                <w:tab w:val="left" w:pos="625"/>
              </w:tabs>
              <w:spacing w:after="0"/>
              <w:ind w:left="360"/>
              <w:jc w:val="both"/>
              <w:rPr>
                <w:rFonts w:ascii="Bree Lt" w:hAnsi="Bree Lt"/>
                <w:lang w:eastAsia="en-NZ"/>
              </w:rPr>
            </w:pPr>
          </w:p>
        </w:tc>
        <w:tc>
          <w:tcPr>
            <w:tcW w:w="7150" w:type="dxa"/>
            <w:tcMar>
              <w:top w:w="0" w:type="dxa"/>
              <w:left w:w="108" w:type="dxa"/>
              <w:bottom w:w="0" w:type="dxa"/>
              <w:right w:w="108" w:type="dxa"/>
            </w:tcMar>
            <w:vAlign w:val="center"/>
          </w:tcPr>
          <w:p w14:paraId="7F44EA41" w14:textId="30992A9A" w:rsidR="002D6B37" w:rsidRPr="002F2CB9" w:rsidRDefault="000E2829" w:rsidP="00B0241E">
            <w:pPr>
              <w:spacing w:after="0"/>
              <w:rPr>
                <w:rFonts w:cstheme="minorHAnsi"/>
                <w:i/>
                <w:iCs/>
                <w:lang w:eastAsia="en-NZ"/>
              </w:rPr>
            </w:pPr>
            <w:r w:rsidRPr="002F2CB9">
              <w:rPr>
                <w:rFonts w:cstheme="minorHAnsi"/>
                <w:b/>
                <w:bCs/>
                <w:i/>
                <w:iCs/>
                <w:lang w:eastAsia="en-NZ"/>
              </w:rPr>
              <w:t>Action:</w:t>
            </w:r>
            <w:r w:rsidRPr="002F2CB9">
              <w:rPr>
                <w:rFonts w:cstheme="minorHAnsi"/>
                <w:i/>
                <w:iCs/>
                <w:lang w:eastAsia="en-NZ"/>
              </w:rPr>
              <w:t xml:space="preserve"> for nomination forms to be endorsed and sent to candidates to include in their applications to the entities.</w:t>
            </w:r>
          </w:p>
        </w:tc>
        <w:tc>
          <w:tcPr>
            <w:tcW w:w="567" w:type="dxa"/>
          </w:tcPr>
          <w:p w14:paraId="11DBAAB0" w14:textId="52F9AC6F" w:rsidR="002D6B37" w:rsidRPr="002F2CB9" w:rsidRDefault="000E2829" w:rsidP="00B0241E">
            <w:pPr>
              <w:spacing w:after="0"/>
              <w:jc w:val="center"/>
              <w:rPr>
                <w:rFonts w:cstheme="minorHAnsi"/>
                <w:lang w:eastAsia="en-NZ"/>
              </w:rPr>
            </w:pPr>
            <w:r w:rsidRPr="002F2CB9">
              <w:rPr>
                <w:rFonts w:cstheme="minorHAnsi"/>
                <w:lang w:eastAsia="en-NZ"/>
              </w:rPr>
              <w:t>LHT</w:t>
            </w:r>
          </w:p>
        </w:tc>
        <w:tc>
          <w:tcPr>
            <w:tcW w:w="1134" w:type="dxa"/>
            <w:tcMar>
              <w:top w:w="0" w:type="dxa"/>
              <w:left w:w="108" w:type="dxa"/>
              <w:bottom w:w="0" w:type="dxa"/>
              <w:right w:w="108" w:type="dxa"/>
            </w:tcMar>
            <w:vAlign w:val="center"/>
          </w:tcPr>
          <w:p w14:paraId="332FEB25" w14:textId="309800CA" w:rsidR="002D6B37" w:rsidRPr="002F2CB9" w:rsidRDefault="000E2829" w:rsidP="00B0241E">
            <w:pPr>
              <w:spacing w:after="0"/>
              <w:jc w:val="center"/>
              <w:rPr>
                <w:rFonts w:cstheme="minorHAnsi"/>
                <w:lang w:eastAsia="en-NZ"/>
              </w:rPr>
            </w:pPr>
            <w:r w:rsidRPr="002F2CB9">
              <w:rPr>
                <w:rFonts w:cstheme="minorHAnsi"/>
                <w:lang w:eastAsia="en-NZ"/>
              </w:rPr>
              <w:t>Yes</w:t>
            </w:r>
          </w:p>
        </w:tc>
      </w:tr>
      <w:tr w:rsidR="002D6B37" w:rsidRPr="002F2CB9" w14:paraId="4E78AC64" w14:textId="77777777" w:rsidTr="0079708E">
        <w:trPr>
          <w:trHeight w:val="113"/>
        </w:trPr>
        <w:tc>
          <w:tcPr>
            <w:tcW w:w="495" w:type="dxa"/>
            <w:shd w:val="clear" w:color="auto" w:fill="DBE5F1"/>
            <w:tcMar>
              <w:top w:w="0" w:type="dxa"/>
              <w:left w:w="108" w:type="dxa"/>
              <w:bottom w:w="0" w:type="dxa"/>
              <w:right w:w="108" w:type="dxa"/>
            </w:tcMar>
          </w:tcPr>
          <w:p w14:paraId="0ECC5365" w14:textId="77777777" w:rsidR="002D6B37" w:rsidRPr="002F2CB9" w:rsidRDefault="002D6B37" w:rsidP="00B0241E">
            <w:pPr>
              <w:pStyle w:val="ListParagraph"/>
              <w:tabs>
                <w:tab w:val="left" w:pos="625"/>
              </w:tabs>
              <w:spacing w:after="0"/>
              <w:ind w:left="360"/>
              <w:jc w:val="both"/>
              <w:rPr>
                <w:rFonts w:ascii="Bree Lt" w:hAnsi="Bree Lt"/>
                <w:lang w:eastAsia="en-NZ"/>
              </w:rPr>
            </w:pPr>
          </w:p>
        </w:tc>
        <w:tc>
          <w:tcPr>
            <w:tcW w:w="7150" w:type="dxa"/>
            <w:tcMar>
              <w:top w:w="0" w:type="dxa"/>
              <w:left w:w="108" w:type="dxa"/>
              <w:bottom w:w="0" w:type="dxa"/>
              <w:right w:w="108" w:type="dxa"/>
            </w:tcMar>
            <w:vAlign w:val="center"/>
          </w:tcPr>
          <w:p w14:paraId="4FA81179" w14:textId="684E2AB7" w:rsidR="002D6B37" w:rsidRPr="002F2CB9" w:rsidRDefault="000E2829" w:rsidP="00B0241E">
            <w:pPr>
              <w:spacing w:after="0"/>
              <w:rPr>
                <w:rFonts w:ascii="Calibri Light" w:hAnsi="Calibri Light" w:cs="Calibri Light"/>
                <w:lang w:eastAsia="en-NZ"/>
              </w:rPr>
            </w:pPr>
            <w:r w:rsidRPr="002F2CB9">
              <w:rPr>
                <w:rFonts w:ascii="Calibri" w:hAnsi="Calibri" w:cs="Calibri"/>
                <w:b/>
                <w:bCs/>
                <w:i/>
                <w:iCs/>
                <w:lang w:eastAsia="en-NZ"/>
              </w:rPr>
              <w:t>Action:</w:t>
            </w:r>
            <w:r w:rsidRPr="002F2CB9">
              <w:rPr>
                <w:rFonts w:ascii="Calibri" w:hAnsi="Calibri" w:cs="Calibri"/>
                <w:i/>
                <w:iCs/>
                <w:lang w:eastAsia="en-NZ"/>
              </w:rPr>
              <w:t xml:space="preserve"> Liz Brown to advise dates for Re-structure Hui</w:t>
            </w:r>
          </w:p>
        </w:tc>
        <w:tc>
          <w:tcPr>
            <w:tcW w:w="567" w:type="dxa"/>
          </w:tcPr>
          <w:p w14:paraId="7DB3293E" w14:textId="08E1AEF4" w:rsidR="002D6B37" w:rsidRPr="002F2CB9" w:rsidRDefault="000E2829" w:rsidP="00B0241E">
            <w:pPr>
              <w:spacing w:after="0"/>
              <w:jc w:val="center"/>
              <w:rPr>
                <w:rFonts w:cstheme="minorHAnsi"/>
                <w:lang w:eastAsia="en-NZ"/>
              </w:rPr>
            </w:pPr>
            <w:r w:rsidRPr="002F2CB9">
              <w:rPr>
                <w:rFonts w:cstheme="minorHAnsi"/>
                <w:lang w:eastAsia="en-NZ"/>
              </w:rPr>
              <w:t>LB</w:t>
            </w:r>
          </w:p>
        </w:tc>
        <w:tc>
          <w:tcPr>
            <w:tcW w:w="1134" w:type="dxa"/>
            <w:tcMar>
              <w:top w:w="0" w:type="dxa"/>
              <w:left w:w="108" w:type="dxa"/>
              <w:bottom w:w="0" w:type="dxa"/>
              <w:right w:w="108" w:type="dxa"/>
            </w:tcMar>
            <w:vAlign w:val="center"/>
          </w:tcPr>
          <w:p w14:paraId="5D422B01" w14:textId="77777777" w:rsidR="002D6B37" w:rsidRPr="002F2CB9" w:rsidRDefault="002D6B37" w:rsidP="00B0241E">
            <w:pPr>
              <w:spacing w:after="0"/>
              <w:jc w:val="center"/>
              <w:rPr>
                <w:rFonts w:cstheme="minorHAnsi"/>
                <w:lang w:eastAsia="en-NZ"/>
              </w:rPr>
            </w:pPr>
          </w:p>
        </w:tc>
      </w:tr>
      <w:tr w:rsidR="002D6B37" w:rsidRPr="002F2CB9" w14:paraId="479787AE" w14:textId="77777777" w:rsidTr="0079708E">
        <w:trPr>
          <w:trHeight w:val="113"/>
        </w:trPr>
        <w:tc>
          <w:tcPr>
            <w:tcW w:w="495" w:type="dxa"/>
            <w:shd w:val="clear" w:color="auto" w:fill="DBE5F1"/>
            <w:tcMar>
              <w:top w:w="0" w:type="dxa"/>
              <w:left w:w="108" w:type="dxa"/>
              <w:bottom w:w="0" w:type="dxa"/>
              <w:right w:w="108" w:type="dxa"/>
            </w:tcMar>
          </w:tcPr>
          <w:p w14:paraId="067A48CE" w14:textId="61209C58" w:rsidR="002D6B37" w:rsidRPr="002F2CB9" w:rsidRDefault="002D6B37" w:rsidP="00B0241E">
            <w:pPr>
              <w:pStyle w:val="ListParagraph"/>
              <w:tabs>
                <w:tab w:val="left" w:pos="625"/>
              </w:tabs>
              <w:spacing w:after="0"/>
              <w:rPr>
                <w:rFonts w:ascii="Bree Lt" w:hAnsi="Bree Lt"/>
                <w:lang w:eastAsia="en-NZ"/>
              </w:rPr>
            </w:pPr>
          </w:p>
        </w:tc>
        <w:tc>
          <w:tcPr>
            <w:tcW w:w="7150" w:type="dxa"/>
            <w:tcMar>
              <w:top w:w="0" w:type="dxa"/>
              <w:left w:w="108" w:type="dxa"/>
              <w:bottom w:w="0" w:type="dxa"/>
              <w:right w:w="108" w:type="dxa"/>
            </w:tcMar>
            <w:vAlign w:val="center"/>
          </w:tcPr>
          <w:p w14:paraId="1C47BD76" w14:textId="435DF2FA" w:rsidR="002D6B37" w:rsidRPr="002F2CB9" w:rsidRDefault="001C29C0" w:rsidP="00B0241E">
            <w:pPr>
              <w:spacing w:after="0"/>
              <w:rPr>
                <w:rFonts w:cstheme="minorHAnsi"/>
                <w:lang w:eastAsia="en-NZ"/>
              </w:rPr>
            </w:pPr>
            <w:r w:rsidRPr="002F2CB9">
              <w:rPr>
                <w:rFonts w:cstheme="minorHAnsi"/>
                <w:b/>
                <w:bCs/>
                <w:i/>
                <w:iCs/>
                <w:lang w:eastAsia="en-NZ"/>
              </w:rPr>
              <w:t>Action:</w:t>
            </w:r>
            <w:r w:rsidRPr="002F2CB9">
              <w:rPr>
                <w:rFonts w:cstheme="minorHAnsi"/>
                <w:i/>
                <w:iCs/>
                <w:lang w:eastAsia="en-NZ"/>
              </w:rPr>
              <w:t xml:space="preserve"> Most current </w:t>
            </w:r>
            <w:proofErr w:type="spellStart"/>
            <w:r w:rsidRPr="002F2CB9">
              <w:rPr>
                <w:rFonts w:cstheme="minorHAnsi"/>
                <w:i/>
                <w:iCs/>
                <w:lang w:eastAsia="en-NZ"/>
              </w:rPr>
              <w:t>Ruahikihiki</w:t>
            </w:r>
            <w:proofErr w:type="spellEnd"/>
            <w:r w:rsidRPr="002F2CB9">
              <w:rPr>
                <w:rFonts w:cstheme="minorHAnsi"/>
                <w:i/>
                <w:iCs/>
                <w:lang w:eastAsia="en-NZ"/>
              </w:rPr>
              <w:t xml:space="preserve"> workshop ppt sent to Liz Brown</w:t>
            </w:r>
          </w:p>
        </w:tc>
        <w:tc>
          <w:tcPr>
            <w:tcW w:w="567" w:type="dxa"/>
          </w:tcPr>
          <w:p w14:paraId="073C1B4E" w14:textId="6E8AAD42" w:rsidR="002D6B37" w:rsidRPr="002F2CB9" w:rsidRDefault="001C29C0" w:rsidP="00B0241E">
            <w:pPr>
              <w:spacing w:after="0"/>
              <w:jc w:val="center"/>
              <w:rPr>
                <w:rFonts w:cstheme="minorHAnsi"/>
                <w:lang w:eastAsia="en-NZ"/>
              </w:rPr>
            </w:pPr>
            <w:r w:rsidRPr="002F2CB9">
              <w:rPr>
                <w:rFonts w:cstheme="minorHAnsi"/>
                <w:lang w:eastAsia="en-NZ"/>
              </w:rPr>
              <w:t>LHT</w:t>
            </w:r>
          </w:p>
        </w:tc>
        <w:tc>
          <w:tcPr>
            <w:tcW w:w="1134" w:type="dxa"/>
            <w:tcMar>
              <w:top w:w="0" w:type="dxa"/>
              <w:left w:w="108" w:type="dxa"/>
              <w:bottom w:w="0" w:type="dxa"/>
              <w:right w:w="108" w:type="dxa"/>
            </w:tcMar>
            <w:vAlign w:val="center"/>
          </w:tcPr>
          <w:p w14:paraId="27F04519" w14:textId="422BA657" w:rsidR="002D6B37" w:rsidRPr="002F2CB9" w:rsidRDefault="001C29C0" w:rsidP="00B0241E">
            <w:pPr>
              <w:spacing w:after="0"/>
              <w:jc w:val="center"/>
              <w:rPr>
                <w:rFonts w:cstheme="minorHAnsi"/>
                <w:lang w:eastAsia="en-NZ"/>
              </w:rPr>
            </w:pPr>
            <w:r w:rsidRPr="002F2CB9">
              <w:rPr>
                <w:rFonts w:cstheme="minorHAnsi"/>
                <w:lang w:eastAsia="en-NZ"/>
              </w:rPr>
              <w:t>Yes</w:t>
            </w:r>
          </w:p>
        </w:tc>
      </w:tr>
      <w:tr w:rsidR="002D6B37" w:rsidRPr="002F2CB9" w14:paraId="31682466" w14:textId="77777777" w:rsidTr="0079708E">
        <w:trPr>
          <w:trHeight w:val="113"/>
        </w:trPr>
        <w:tc>
          <w:tcPr>
            <w:tcW w:w="495" w:type="dxa"/>
            <w:shd w:val="clear" w:color="auto" w:fill="DBE5F1"/>
            <w:tcMar>
              <w:top w:w="0" w:type="dxa"/>
              <w:left w:w="108" w:type="dxa"/>
              <w:bottom w:w="0" w:type="dxa"/>
              <w:right w:w="108" w:type="dxa"/>
            </w:tcMar>
          </w:tcPr>
          <w:p w14:paraId="1B3CEF83" w14:textId="4463A3ED" w:rsidR="002D6B37" w:rsidRPr="002F2CB9" w:rsidRDefault="002D6B37" w:rsidP="00B0241E">
            <w:pPr>
              <w:pStyle w:val="ListParagraph"/>
              <w:tabs>
                <w:tab w:val="left" w:pos="625"/>
              </w:tabs>
              <w:spacing w:after="0"/>
              <w:ind w:left="360"/>
              <w:jc w:val="both"/>
              <w:rPr>
                <w:rFonts w:ascii="Bree Lt" w:hAnsi="Bree Lt"/>
                <w:lang w:eastAsia="en-NZ"/>
              </w:rPr>
            </w:pPr>
          </w:p>
        </w:tc>
        <w:tc>
          <w:tcPr>
            <w:tcW w:w="7150" w:type="dxa"/>
            <w:tcMar>
              <w:top w:w="0" w:type="dxa"/>
              <w:left w:w="108" w:type="dxa"/>
              <w:bottom w:w="0" w:type="dxa"/>
              <w:right w:w="108" w:type="dxa"/>
            </w:tcMar>
            <w:vAlign w:val="center"/>
          </w:tcPr>
          <w:p w14:paraId="0BBD2B24" w14:textId="75CF206C" w:rsidR="002D6B37" w:rsidRPr="003169AD" w:rsidRDefault="001C29C0" w:rsidP="003169AD">
            <w:pPr>
              <w:spacing w:after="0"/>
              <w:jc w:val="both"/>
              <w:rPr>
                <w:rFonts w:cstheme="minorHAnsi"/>
                <w:i/>
                <w:iCs/>
                <w:lang w:eastAsia="en-NZ"/>
              </w:rPr>
            </w:pPr>
            <w:r w:rsidRPr="002F2CB9">
              <w:rPr>
                <w:rFonts w:cstheme="minorHAnsi"/>
                <w:b/>
                <w:bCs/>
                <w:i/>
                <w:iCs/>
                <w:lang w:eastAsia="en-NZ"/>
              </w:rPr>
              <w:t>Action:</w:t>
            </w:r>
            <w:r w:rsidRPr="002F2CB9">
              <w:rPr>
                <w:rFonts w:cstheme="minorHAnsi"/>
                <w:i/>
                <w:iCs/>
                <w:lang w:eastAsia="en-NZ"/>
              </w:rPr>
              <w:t xml:space="preserve"> Seek advice about the best process to advertise and confirm the appointment of the new Charitable Trust trustees.</w:t>
            </w:r>
          </w:p>
        </w:tc>
        <w:tc>
          <w:tcPr>
            <w:tcW w:w="567" w:type="dxa"/>
          </w:tcPr>
          <w:p w14:paraId="732CC08B" w14:textId="4B327BA4" w:rsidR="002D6B37" w:rsidRPr="002F2CB9" w:rsidRDefault="001C29C0" w:rsidP="00B0241E">
            <w:pPr>
              <w:spacing w:after="0"/>
              <w:jc w:val="center"/>
              <w:rPr>
                <w:rFonts w:cstheme="minorHAnsi"/>
                <w:lang w:eastAsia="en-NZ"/>
              </w:rPr>
            </w:pPr>
            <w:r w:rsidRPr="002F2CB9">
              <w:rPr>
                <w:rFonts w:cstheme="minorHAnsi"/>
                <w:lang w:eastAsia="en-NZ"/>
              </w:rPr>
              <w:t>LB</w:t>
            </w:r>
          </w:p>
        </w:tc>
        <w:tc>
          <w:tcPr>
            <w:tcW w:w="1134" w:type="dxa"/>
            <w:tcMar>
              <w:top w:w="0" w:type="dxa"/>
              <w:left w:w="108" w:type="dxa"/>
              <w:bottom w:w="0" w:type="dxa"/>
              <w:right w:w="108" w:type="dxa"/>
            </w:tcMar>
            <w:vAlign w:val="center"/>
          </w:tcPr>
          <w:p w14:paraId="16E384BE" w14:textId="77777777" w:rsidR="002D6B37" w:rsidRPr="002F2CB9" w:rsidRDefault="002D6B37" w:rsidP="00B0241E">
            <w:pPr>
              <w:spacing w:after="0"/>
              <w:jc w:val="center"/>
              <w:rPr>
                <w:rFonts w:cstheme="minorHAnsi"/>
                <w:lang w:eastAsia="en-NZ"/>
              </w:rPr>
            </w:pPr>
          </w:p>
        </w:tc>
      </w:tr>
      <w:tr w:rsidR="002D6B37" w:rsidRPr="002F2CB9" w14:paraId="0209F854" w14:textId="77777777" w:rsidTr="0079708E">
        <w:trPr>
          <w:trHeight w:val="113"/>
        </w:trPr>
        <w:tc>
          <w:tcPr>
            <w:tcW w:w="495" w:type="dxa"/>
            <w:shd w:val="clear" w:color="auto" w:fill="DBE5F1"/>
            <w:tcMar>
              <w:top w:w="0" w:type="dxa"/>
              <w:left w:w="108" w:type="dxa"/>
              <w:bottom w:w="0" w:type="dxa"/>
              <w:right w:w="108" w:type="dxa"/>
            </w:tcMar>
          </w:tcPr>
          <w:p w14:paraId="61D81AEF" w14:textId="77777777" w:rsidR="002D6B37" w:rsidRPr="002F2CB9" w:rsidRDefault="002D6B37" w:rsidP="00B0241E">
            <w:pPr>
              <w:pStyle w:val="ListParagraph"/>
              <w:tabs>
                <w:tab w:val="left" w:pos="625"/>
              </w:tabs>
              <w:spacing w:after="0"/>
              <w:ind w:left="360"/>
              <w:jc w:val="both"/>
              <w:rPr>
                <w:rFonts w:ascii="Bree Lt" w:hAnsi="Bree Lt"/>
                <w:lang w:eastAsia="en-NZ"/>
              </w:rPr>
            </w:pPr>
          </w:p>
        </w:tc>
        <w:tc>
          <w:tcPr>
            <w:tcW w:w="7150" w:type="dxa"/>
            <w:tcMar>
              <w:top w:w="0" w:type="dxa"/>
              <w:left w:w="108" w:type="dxa"/>
              <w:bottom w:w="0" w:type="dxa"/>
              <w:right w:w="108" w:type="dxa"/>
            </w:tcMar>
            <w:vAlign w:val="center"/>
          </w:tcPr>
          <w:p w14:paraId="3A8E3936" w14:textId="7C7EF5B3" w:rsidR="002D6B37" w:rsidRPr="002F2CB9" w:rsidRDefault="001C29C0" w:rsidP="00B0241E">
            <w:pPr>
              <w:spacing w:after="0"/>
              <w:ind w:left="22"/>
              <w:rPr>
                <w:rFonts w:cstheme="minorHAnsi"/>
                <w:i/>
                <w:iCs/>
                <w:lang w:eastAsia="en-NZ"/>
              </w:rPr>
            </w:pPr>
            <w:r w:rsidRPr="002F2CB9">
              <w:rPr>
                <w:rFonts w:cstheme="minorHAnsi"/>
                <w:b/>
                <w:bCs/>
                <w:i/>
                <w:iCs/>
                <w:lang w:eastAsia="en-NZ"/>
              </w:rPr>
              <w:t>Action:</w:t>
            </w:r>
            <w:r w:rsidRPr="002F2CB9">
              <w:rPr>
                <w:rFonts w:cstheme="minorHAnsi"/>
                <w:i/>
                <w:iCs/>
                <w:lang w:eastAsia="en-NZ"/>
              </w:rPr>
              <w:t xml:space="preserve"> </w:t>
            </w:r>
            <w:r w:rsidR="00B0241E" w:rsidRPr="002F2CB9">
              <w:rPr>
                <w:rFonts w:cstheme="minorHAnsi"/>
                <w:i/>
                <w:iCs/>
                <w:lang w:eastAsia="en-NZ"/>
              </w:rPr>
              <w:t>A</w:t>
            </w:r>
            <w:r w:rsidRPr="002F2CB9">
              <w:rPr>
                <w:rFonts w:cstheme="minorHAnsi"/>
                <w:i/>
                <w:iCs/>
                <w:lang w:eastAsia="en-NZ"/>
              </w:rPr>
              <w:t xml:space="preserve"> letter of response to be sent to Selwyn District Council </w:t>
            </w:r>
            <w:r w:rsidR="00B0241E" w:rsidRPr="002F2CB9">
              <w:rPr>
                <w:rFonts w:cstheme="minorHAnsi"/>
                <w:i/>
                <w:iCs/>
                <w:lang w:eastAsia="en-NZ"/>
              </w:rPr>
              <w:t>for</w:t>
            </w:r>
            <w:r w:rsidRPr="002F2CB9">
              <w:rPr>
                <w:rFonts w:cstheme="minorHAnsi"/>
                <w:i/>
                <w:iCs/>
                <w:lang w:eastAsia="en-NZ"/>
              </w:rPr>
              <w:t xml:space="preserve"> their invitation to the Selwyn Awards.</w:t>
            </w:r>
          </w:p>
        </w:tc>
        <w:tc>
          <w:tcPr>
            <w:tcW w:w="567" w:type="dxa"/>
          </w:tcPr>
          <w:p w14:paraId="2409F6B3" w14:textId="77777777" w:rsidR="002D6B37" w:rsidRPr="002F2CB9" w:rsidRDefault="001C29C0" w:rsidP="00B0241E">
            <w:pPr>
              <w:spacing w:after="0"/>
              <w:jc w:val="center"/>
              <w:rPr>
                <w:rFonts w:cstheme="minorHAnsi"/>
                <w:lang w:eastAsia="en-NZ"/>
              </w:rPr>
            </w:pPr>
            <w:r w:rsidRPr="002F2CB9">
              <w:rPr>
                <w:rFonts w:cstheme="minorHAnsi"/>
                <w:lang w:eastAsia="en-NZ"/>
              </w:rPr>
              <w:t>LHT</w:t>
            </w:r>
          </w:p>
          <w:p w14:paraId="7D35A627" w14:textId="0BE61FF4" w:rsidR="001C29C0" w:rsidRPr="002F2CB9" w:rsidRDefault="001C29C0" w:rsidP="00B0241E">
            <w:pPr>
              <w:spacing w:after="0"/>
              <w:jc w:val="center"/>
              <w:rPr>
                <w:rFonts w:cstheme="minorHAnsi"/>
                <w:lang w:eastAsia="en-NZ"/>
              </w:rPr>
            </w:pPr>
            <w:r w:rsidRPr="002F2CB9">
              <w:rPr>
                <w:rFonts w:cstheme="minorHAnsi"/>
                <w:lang w:eastAsia="en-NZ"/>
              </w:rPr>
              <w:t>LB</w:t>
            </w:r>
          </w:p>
        </w:tc>
        <w:tc>
          <w:tcPr>
            <w:tcW w:w="1134" w:type="dxa"/>
            <w:tcMar>
              <w:top w:w="0" w:type="dxa"/>
              <w:left w:w="108" w:type="dxa"/>
              <w:bottom w:w="0" w:type="dxa"/>
              <w:right w:w="108" w:type="dxa"/>
            </w:tcMar>
            <w:vAlign w:val="center"/>
          </w:tcPr>
          <w:p w14:paraId="0E3428B2" w14:textId="256B926F" w:rsidR="002D6B37" w:rsidRPr="002F2CB9" w:rsidRDefault="00E7476D" w:rsidP="00B0241E">
            <w:pPr>
              <w:spacing w:after="0"/>
              <w:jc w:val="center"/>
              <w:rPr>
                <w:rFonts w:cstheme="minorHAnsi"/>
                <w:lang w:eastAsia="en-NZ"/>
              </w:rPr>
            </w:pPr>
            <w:r>
              <w:rPr>
                <w:rFonts w:cstheme="minorHAnsi"/>
                <w:lang w:eastAsia="en-NZ"/>
              </w:rPr>
              <w:t>Yes</w:t>
            </w:r>
          </w:p>
        </w:tc>
      </w:tr>
      <w:tr w:rsidR="002D6B37" w:rsidRPr="002F2CB9" w14:paraId="4833BEB5" w14:textId="77777777" w:rsidTr="0079708E">
        <w:trPr>
          <w:trHeight w:val="113"/>
        </w:trPr>
        <w:tc>
          <w:tcPr>
            <w:tcW w:w="495" w:type="dxa"/>
            <w:shd w:val="clear" w:color="auto" w:fill="DBE5F1"/>
            <w:tcMar>
              <w:top w:w="0" w:type="dxa"/>
              <w:left w:w="108" w:type="dxa"/>
              <w:bottom w:w="0" w:type="dxa"/>
              <w:right w:w="108" w:type="dxa"/>
            </w:tcMar>
          </w:tcPr>
          <w:p w14:paraId="538862D1" w14:textId="77777777" w:rsidR="002D6B37" w:rsidRPr="002F2CB9" w:rsidRDefault="002D6B37" w:rsidP="00B0241E">
            <w:pPr>
              <w:pStyle w:val="ListParagraph"/>
              <w:tabs>
                <w:tab w:val="left" w:pos="625"/>
              </w:tabs>
              <w:spacing w:after="0"/>
              <w:ind w:left="360"/>
              <w:jc w:val="both"/>
              <w:rPr>
                <w:rFonts w:ascii="Bree Lt" w:hAnsi="Bree Lt"/>
                <w:lang w:eastAsia="en-NZ"/>
              </w:rPr>
            </w:pPr>
          </w:p>
        </w:tc>
        <w:tc>
          <w:tcPr>
            <w:tcW w:w="7150" w:type="dxa"/>
            <w:tcMar>
              <w:top w:w="0" w:type="dxa"/>
              <w:left w:w="108" w:type="dxa"/>
              <w:bottom w:w="0" w:type="dxa"/>
              <w:right w:w="108" w:type="dxa"/>
            </w:tcMar>
            <w:vAlign w:val="center"/>
          </w:tcPr>
          <w:p w14:paraId="3243BD87" w14:textId="6157D24B" w:rsidR="002D6B37" w:rsidRPr="002F2CB9" w:rsidRDefault="001C29C0" w:rsidP="00B0241E">
            <w:pPr>
              <w:pStyle w:val="ListParagraph"/>
              <w:spacing w:after="0"/>
              <w:ind w:left="0"/>
              <w:rPr>
                <w:rFonts w:cstheme="minorHAnsi"/>
                <w:i/>
                <w:iCs/>
                <w:lang w:eastAsia="en-NZ"/>
              </w:rPr>
            </w:pPr>
            <w:r w:rsidRPr="002F2CB9">
              <w:rPr>
                <w:rFonts w:cstheme="minorHAnsi"/>
                <w:b/>
                <w:bCs/>
                <w:i/>
                <w:iCs/>
                <w:lang w:eastAsia="en-NZ"/>
              </w:rPr>
              <w:t>Action:</w:t>
            </w:r>
            <w:r w:rsidRPr="002F2CB9">
              <w:rPr>
                <w:rFonts w:cstheme="minorHAnsi"/>
                <w:i/>
                <w:iCs/>
                <w:lang w:eastAsia="en-NZ"/>
              </w:rPr>
              <w:t xml:space="preserve"> Trish Harrison-Hunt and Liz Brown to provide response to the Executive</w:t>
            </w:r>
            <w:r w:rsidR="007F667E">
              <w:rPr>
                <w:rFonts w:cstheme="minorHAnsi"/>
                <w:i/>
                <w:iCs/>
                <w:lang w:eastAsia="en-NZ"/>
              </w:rPr>
              <w:t xml:space="preserve"> about becoming a Charitable Trust</w:t>
            </w:r>
          </w:p>
        </w:tc>
        <w:tc>
          <w:tcPr>
            <w:tcW w:w="567" w:type="dxa"/>
          </w:tcPr>
          <w:p w14:paraId="48903A29" w14:textId="77777777" w:rsidR="002D6B37" w:rsidRPr="002F2CB9" w:rsidRDefault="001C29C0" w:rsidP="00B0241E">
            <w:pPr>
              <w:spacing w:after="0"/>
              <w:jc w:val="center"/>
              <w:rPr>
                <w:rFonts w:cstheme="minorHAnsi"/>
                <w:lang w:eastAsia="en-NZ"/>
              </w:rPr>
            </w:pPr>
            <w:r w:rsidRPr="002F2CB9">
              <w:rPr>
                <w:rFonts w:cstheme="minorHAnsi"/>
                <w:lang w:eastAsia="en-NZ"/>
              </w:rPr>
              <w:t>THH</w:t>
            </w:r>
          </w:p>
          <w:p w14:paraId="6BCAA71A" w14:textId="7D8505F2" w:rsidR="001C29C0" w:rsidRPr="002F2CB9" w:rsidRDefault="001C29C0" w:rsidP="00B0241E">
            <w:pPr>
              <w:spacing w:after="0"/>
              <w:jc w:val="center"/>
              <w:rPr>
                <w:rFonts w:cstheme="minorHAnsi"/>
                <w:lang w:eastAsia="en-NZ"/>
              </w:rPr>
            </w:pPr>
            <w:r w:rsidRPr="002F2CB9">
              <w:rPr>
                <w:rFonts w:cstheme="minorHAnsi"/>
                <w:lang w:eastAsia="en-NZ"/>
              </w:rPr>
              <w:t>LB</w:t>
            </w:r>
          </w:p>
        </w:tc>
        <w:tc>
          <w:tcPr>
            <w:tcW w:w="1134" w:type="dxa"/>
            <w:tcMar>
              <w:top w:w="0" w:type="dxa"/>
              <w:left w:w="108" w:type="dxa"/>
              <w:bottom w:w="0" w:type="dxa"/>
              <w:right w:w="108" w:type="dxa"/>
            </w:tcMar>
            <w:vAlign w:val="center"/>
          </w:tcPr>
          <w:p w14:paraId="58798016" w14:textId="77777777" w:rsidR="002D6B37" w:rsidRPr="002F2CB9" w:rsidRDefault="002D6B37" w:rsidP="00B0241E">
            <w:pPr>
              <w:spacing w:after="0"/>
              <w:jc w:val="center"/>
              <w:rPr>
                <w:rFonts w:cstheme="minorHAnsi"/>
                <w:lang w:eastAsia="en-NZ"/>
              </w:rPr>
            </w:pPr>
          </w:p>
        </w:tc>
      </w:tr>
      <w:tr w:rsidR="002D6B37" w:rsidRPr="006F585D" w14:paraId="5359AC22" w14:textId="77777777" w:rsidTr="0079708E">
        <w:trPr>
          <w:trHeight w:val="113"/>
        </w:trPr>
        <w:tc>
          <w:tcPr>
            <w:tcW w:w="495" w:type="dxa"/>
            <w:shd w:val="clear" w:color="auto" w:fill="DBE5F1"/>
            <w:tcMar>
              <w:top w:w="0" w:type="dxa"/>
              <w:left w:w="108" w:type="dxa"/>
              <w:bottom w:w="0" w:type="dxa"/>
              <w:right w:w="108" w:type="dxa"/>
            </w:tcMar>
          </w:tcPr>
          <w:p w14:paraId="0428031E" w14:textId="77777777" w:rsidR="002D6B37" w:rsidRPr="006F585D" w:rsidRDefault="002D6B37" w:rsidP="00B0241E">
            <w:pPr>
              <w:pStyle w:val="ListParagraph"/>
              <w:tabs>
                <w:tab w:val="left" w:pos="625"/>
              </w:tabs>
              <w:spacing w:after="0"/>
              <w:ind w:left="360"/>
              <w:jc w:val="both"/>
              <w:rPr>
                <w:rFonts w:ascii="Bree Lt" w:hAnsi="Bree Lt"/>
                <w:lang w:eastAsia="en-NZ"/>
              </w:rPr>
            </w:pPr>
          </w:p>
        </w:tc>
        <w:tc>
          <w:tcPr>
            <w:tcW w:w="7150" w:type="dxa"/>
            <w:tcMar>
              <w:top w:w="0" w:type="dxa"/>
              <w:left w:w="108" w:type="dxa"/>
              <w:bottom w:w="0" w:type="dxa"/>
              <w:right w:w="108" w:type="dxa"/>
            </w:tcMar>
            <w:vAlign w:val="center"/>
          </w:tcPr>
          <w:p w14:paraId="0E0C55D1" w14:textId="38E0046A" w:rsidR="002D6B37" w:rsidRPr="003169AD" w:rsidRDefault="001C29C0" w:rsidP="00B0241E">
            <w:pPr>
              <w:spacing w:after="0"/>
              <w:rPr>
                <w:rFonts w:cstheme="minorHAnsi"/>
                <w:i/>
                <w:iCs/>
                <w:lang w:eastAsia="en-NZ"/>
              </w:rPr>
            </w:pPr>
            <w:r w:rsidRPr="003169AD">
              <w:rPr>
                <w:rFonts w:cstheme="minorHAnsi"/>
                <w:b/>
                <w:bCs/>
                <w:i/>
                <w:iCs/>
                <w:lang w:eastAsia="en-NZ"/>
              </w:rPr>
              <w:t xml:space="preserve">Action: </w:t>
            </w:r>
            <w:r w:rsidR="003169AD" w:rsidRPr="003169AD">
              <w:rPr>
                <w:rFonts w:cstheme="minorHAnsi"/>
                <w:i/>
                <w:iCs/>
                <w:lang w:eastAsia="en-NZ"/>
              </w:rPr>
              <w:t>C</w:t>
            </w:r>
            <w:r w:rsidRPr="003169AD">
              <w:rPr>
                <w:rFonts w:cstheme="minorHAnsi"/>
                <w:i/>
                <w:iCs/>
                <w:lang w:eastAsia="en-NZ"/>
              </w:rPr>
              <w:t>ontact to be made with Jennifer Walsh around housing.</w:t>
            </w:r>
          </w:p>
        </w:tc>
        <w:tc>
          <w:tcPr>
            <w:tcW w:w="567" w:type="dxa"/>
          </w:tcPr>
          <w:p w14:paraId="0A44E415" w14:textId="3C9E518E" w:rsidR="002D6B37" w:rsidRPr="003169AD" w:rsidRDefault="001C29C0" w:rsidP="00B0241E">
            <w:pPr>
              <w:spacing w:after="0"/>
              <w:jc w:val="center"/>
              <w:rPr>
                <w:rFonts w:cstheme="minorHAnsi"/>
                <w:lang w:eastAsia="en-NZ"/>
              </w:rPr>
            </w:pPr>
            <w:r w:rsidRPr="003169AD">
              <w:rPr>
                <w:rFonts w:cstheme="minorHAnsi"/>
                <w:lang w:eastAsia="en-NZ"/>
              </w:rPr>
              <w:t>LHT</w:t>
            </w:r>
          </w:p>
        </w:tc>
        <w:tc>
          <w:tcPr>
            <w:tcW w:w="1134" w:type="dxa"/>
            <w:tcMar>
              <w:top w:w="0" w:type="dxa"/>
              <w:left w:w="108" w:type="dxa"/>
              <w:bottom w:w="0" w:type="dxa"/>
              <w:right w:w="108" w:type="dxa"/>
            </w:tcMar>
            <w:vAlign w:val="center"/>
          </w:tcPr>
          <w:p w14:paraId="0FEEB31A" w14:textId="0DEC60F3" w:rsidR="002D6B37" w:rsidRPr="003169AD" w:rsidRDefault="00BD77A7" w:rsidP="00B0241E">
            <w:pPr>
              <w:spacing w:after="0"/>
              <w:jc w:val="center"/>
              <w:rPr>
                <w:rFonts w:cstheme="minorHAnsi"/>
                <w:lang w:eastAsia="en-NZ"/>
              </w:rPr>
            </w:pPr>
            <w:r>
              <w:rPr>
                <w:rFonts w:cstheme="minorHAnsi"/>
                <w:lang w:eastAsia="en-NZ"/>
              </w:rPr>
              <w:t xml:space="preserve">Yes </w:t>
            </w:r>
          </w:p>
        </w:tc>
      </w:tr>
      <w:tr w:rsidR="002D6B37" w:rsidRPr="006F585D" w14:paraId="104AEC64" w14:textId="77777777" w:rsidTr="0079708E">
        <w:trPr>
          <w:trHeight w:val="113"/>
        </w:trPr>
        <w:tc>
          <w:tcPr>
            <w:tcW w:w="495" w:type="dxa"/>
            <w:shd w:val="clear" w:color="auto" w:fill="DBE5F1"/>
            <w:tcMar>
              <w:top w:w="0" w:type="dxa"/>
              <w:left w:w="108" w:type="dxa"/>
              <w:bottom w:w="0" w:type="dxa"/>
              <w:right w:w="108" w:type="dxa"/>
            </w:tcMar>
          </w:tcPr>
          <w:p w14:paraId="322D7D54" w14:textId="77777777" w:rsidR="002D6B37" w:rsidRPr="006F585D" w:rsidRDefault="002D6B37" w:rsidP="00B0241E">
            <w:pPr>
              <w:pStyle w:val="ListParagraph"/>
              <w:tabs>
                <w:tab w:val="left" w:pos="625"/>
              </w:tabs>
              <w:spacing w:after="0"/>
              <w:ind w:left="360"/>
              <w:jc w:val="both"/>
              <w:rPr>
                <w:rFonts w:ascii="Bree Lt" w:hAnsi="Bree Lt"/>
                <w:lang w:eastAsia="en-NZ"/>
              </w:rPr>
            </w:pPr>
          </w:p>
        </w:tc>
        <w:tc>
          <w:tcPr>
            <w:tcW w:w="7150" w:type="dxa"/>
            <w:tcMar>
              <w:top w:w="0" w:type="dxa"/>
              <w:left w:w="108" w:type="dxa"/>
              <w:bottom w:w="0" w:type="dxa"/>
              <w:right w:w="108" w:type="dxa"/>
            </w:tcMar>
            <w:vAlign w:val="center"/>
          </w:tcPr>
          <w:p w14:paraId="3F763A82" w14:textId="77777777" w:rsidR="001C29C0" w:rsidRPr="003169AD" w:rsidRDefault="001C29C0" w:rsidP="00B0241E">
            <w:pPr>
              <w:spacing w:after="0"/>
              <w:rPr>
                <w:rFonts w:cstheme="minorHAnsi"/>
                <w:i/>
                <w:iCs/>
                <w:lang w:eastAsia="en-NZ"/>
              </w:rPr>
            </w:pPr>
            <w:r w:rsidRPr="003169AD">
              <w:rPr>
                <w:rFonts w:cstheme="minorHAnsi"/>
                <w:b/>
                <w:bCs/>
                <w:i/>
                <w:iCs/>
                <w:lang w:eastAsia="en-NZ"/>
              </w:rPr>
              <w:t>Actions:</w:t>
            </w:r>
            <w:r w:rsidRPr="003169AD">
              <w:rPr>
                <w:rFonts w:cstheme="minorHAnsi"/>
                <w:i/>
                <w:iCs/>
                <w:lang w:eastAsia="en-NZ"/>
              </w:rPr>
              <w:t xml:space="preserve"> Liz Brown to report back from TKK, Liz Hill Taiaroa to report back from </w:t>
            </w:r>
            <w:proofErr w:type="spellStart"/>
            <w:r w:rsidRPr="003169AD">
              <w:rPr>
                <w:rFonts w:cstheme="minorHAnsi"/>
                <w:i/>
                <w:iCs/>
                <w:lang w:eastAsia="en-NZ"/>
              </w:rPr>
              <w:t>Oranga</w:t>
            </w:r>
            <w:proofErr w:type="spellEnd"/>
            <w:r w:rsidRPr="003169AD">
              <w:rPr>
                <w:rFonts w:cstheme="minorHAnsi"/>
                <w:i/>
                <w:iCs/>
                <w:lang w:eastAsia="en-NZ"/>
              </w:rPr>
              <w:t xml:space="preserve"> portfolio re Ben Clark’s request. </w:t>
            </w:r>
          </w:p>
          <w:p w14:paraId="162DC55A" w14:textId="77777777" w:rsidR="002D6B37" w:rsidRPr="003169AD" w:rsidRDefault="002D6B37" w:rsidP="00B0241E">
            <w:pPr>
              <w:spacing w:after="0"/>
              <w:rPr>
                <w:rFonts w:cstheme="minorHAnsi"/>
                <w:lang w:eastAsia="en-NZ"/>
              </w:rPr>
            </w:pPr>
          </w:p>
        </w:tc>
        <w:tc>
          <w:tcPr>
            <w:tcW w:w="567" w:type="dxa"/>
          </w:tcPr>
          <w:p w14:paraId="12370FCF" w14:textId="77777777" w:rsidR="002D6B37" w:rsidRPr="003169AD" w:rsidRDefault="001C29C0" w:rsidP="00B0241E">
            <w:pPr>
              <w:spacing w:after="0"/>
              <w:jc w:val="center"/>
              <w:rPr>
                <w:rFonts w:cstheme="minorHAnsi"/>
                <w:lang w:eastAsia="en-NZ"/>
              </w:rPr>
            </w:pPr>
            <w:r w:rsidRPr="003169AD">
              <w:rPr>
                <w:rFonts w:cstheme="minorHAnsi"/>
                <w:lang w:eastAsia="en-NZ"/>
              </w:rPr>
              <w:t>LB</w:t>
            </w:r>
          </w:p>
          <w:p w14:paraId="74F8CC42" w14:textId="4441A21B" w:rsidR="001C29C0" w:rsidRPr="003169AD" w:rsidRDefault="001C29C0" w:rsidP="00B0241E">
            <w:pPr>
              <w:spacing w:after="0"/>
              <w:jc w:val="center"/>
              <w:rPr>
                <w:rFonts w:cstheme="minorHAnsi"/>
                <w:lang w:eastAsia="en-NZ"/>
              </w:rPr>
            </w:pPr>
            <w:r w:rsidRPr="003169AD">
              <w:rPr>
                <w:rFonts w:cstheme="minorHAnsi"/>
                <w:lang w:eastAsia="en-NZ"/>
              </w:rPr>
              <w:t>LHT</w:t>
            </w:r>
          </w:p>
        </w:tc>
        <w:tc>
          <w:tcPr>
            <w:tcW w:w="1134" w:type="dxa"/>
            <w:tcMar>
              <w:top w:w="0" w:type="dxa"/>
              <w:left w:w="108" w:type="dxa"/>
              <w:bottom w:w="0" w:type="dxa"/>
              <w:right w:w="108" w:type="dxa"/>
            </w:tcMar>
            <w:vAlign w:val="center"/>
          </w:tcPr>
          <w:p w14:paraId="07C0F385" w14:textId="77777777" w:rsidR="002D6B37" w:rsidRPr="003169AD" w:rsidRDefault="002D6B37" w:rsidP="00B0241E">
            <w:pPr>
              <w:spacing w:after="0"/>
              <w:jc w:val="center"/>
              <w:rPr>
                <w:rFonts w:cstheme="minorHAnsi"/>
                <w:lang w:eastAsia="en-NZ"/>
              </w:rPr>
            </w:pPr>
          </w:p>
        </w:tc>
      </w:tr>
      <w:tr w:rsidR="001C29C0" w:rsidRPr="006F585D" w14:paraId="68F49767" w14:textId="77777777" w:rsidTr="0079708E">
        <w:trPr>
          <w:trHeight w:val="113"/>
        </w:trPr>
        <w:tc>
          <w:tcPr>
            <w:tcW w:w="495" w:type="dxa"/>
            <w:shd w:val="clear" w:color="auto" w:fill="DBE5F1"/>
            <w:tcMar>
              <w:top w:w="0" w:type="dxa"/>
              <w:left w:w="108" w:type="dxa"/>
              <w:bottom w:w="0" w:type="dxa"/>
              <w:right w:w="108" w:type="dxa"/>
            </w:tcMar>
          </w:tcPr>
          <w:p w14:paraId="1DA6AE47" w14:textId="77777777" w:rsidR="001C29C0" w:rsidRPr="006F585D" w:rsidRDefault="001C29C0" w:rsidP="00B0241E">
            <w:pPr>
              <w:pStyle w:val="ListParagraph"/>
              <w:tabs>
                <w:tab w:val="left" w:pos="625"/>
              </w:tabs>
              <w:spacing w:after="0"/>
              <w:ind w:left="360"/>
              <w:jc w:val="both"/>
              <w:rPr>
                <w:rFonts w:ascii="Bree Lt" w:hAnsi="Bree Lt"/>
                <w:lang w:eastAsia="en-NZ"/>
              </w:rPr>
            </w:pPr>
          </w:p>
        </w:tc>
        <w:tc>
          <w:tcPr>
            <w:tcW w:w="7150" w:type="dxa"/>
            <w:tcMar>
              <w:top w:w="0" w:type="dxa"/>
              <w:left w:w="108" w:type="dxa"/>
              <w:bottom w:w="0" w:type="dxa"/>
              <w:right w:w="108" w:type="dxa"/>
            </w:tcMar>
            <w:vAlign w:val="center"/>
          </w:tcPr>
          <w:p w14:paraId="5B647082" w14:textId="60B4961F" w:rsidR="001C29C0" w:rsidRPr="003169AD" w:rsidRDefault="001C29C0" w:rsidP="00B0241E">
            <w:pPr>
              <w:spacing w:after="0"/>
              <w:rPr>
                <w:rFonts w:cstheme="minorHAnsi"/>
                <w:i/>
                <w:iCs/>
                <w:lang w:eastAsia="en-NZ"/>
              </w:rPr>
            </w:pPr>
            <w:r w:rsidRPr="003169AD">
              <w:rPr>
                <w:rFonts w:cstheme="minorHAnsi"/>
                <w:b/>
                <w:bCs/>
                <w:i/>
                <w:iCs/>
                <w:lang w:eastAsia="en-NZ"/>
              </w:rPr>
              <w:t>Action:</w:t>
            </w:r>
            <w:r w:rsidRPr="003169AD">
              <w:rPr>
                <w:rFonts w:cstheme="minorHAnsi"/>
                <w:i/>
                <w:iCs/>
                <w:lang w:eastAsia="en-NZ"/>
              </w:rPr>
              <w:t xml:space="preserve"> Liz Brown to reply to Dione around considering making it a 1FTE position around student support with a research component.</w:t>
            </w:r>
          </w:p>
          <w:p w14:paraId="1E7899A2" w14:textId="77777777" w:rsidR="001C29C0" w:rsidRPr="003169AD" w:rsidRDefault="001C29C0" w:rsidP="00B0241E">
            <w:pPr>
              <w:spacing w:after="0"/>
              <w:rPr>
                <w:rFonts w:cstheme="minorHAnsi"/>
                <w:lang w:eastAsia="en-NZ"/>
              </w:rPr>
            </w:pPr>
          </w:p>
        </w:tc>
        <w:tc>
          <w:tcPr>
            <w:tcW w:w="567" w:type="dxa"/>
          </w:tcPr>
          <w:p w14:paraId="13AAAC67" w14:textId="6AFD7833" w:rsidR="001C29C0" w:rsidRPr="003169AD" w:rsidRDefault="001C29C0" w:rsidP="00B0241E">
            <w:pPr>
              <w:spacing w:after="0"/>
              <w:jc w:val="center"/>
              <w:rPr>
                <w:rFonts w:cstheme="minorHAnsi"/>
                <w:lang w:eastAsia="en-NZ"/>
              </w:rPr>
            </w:pPr>
            <w:r w:rsidRPr="003169AD">
              <w:rPr>
                <w:rFonts w:cstheme="minorHAnsi"/>
                <w:lang w:eastAsia="en-NZ"/>
              </w:rPr>
              <w:t>LB</w:t>
            </w:r>
          </w:p>
        </w:tc>
        <w:tc>
          <w:tcPr>
            <w:tcW w:w="1134" w:type="dxa"/>
            <w:tcMar>
              <w:top w:w="0" w:type="dxa"/>
              <w:left w:w="108" w:type="dxa"/>
              <w:bottom w:w="0" w:type="dxa"/>
              <w:right w:w="108" w:type="dxa"/>
            </w:tcMar>
            <w:vAlign w:val="center"/>
          </w:tcPr>
          <w:p w14:paraId="15A4A903" w14:textId="77777777" w:rsidR="001C29C0" w:rsidRPr="003169AD" w:rsidRDefault="001C29C0" w:rsidP="00B0241E">
            <w:pPr>
              <w:spacing w:after="0"/>
              <w:jc w:val="center"/>
              <w:rPr>
                <w:rFonts w:cstheme="minorHAnsi"/>
                <w:lang w:eastAsia="en-NZ"/>
              </w:rPr>
            </w:pPr>
          </w:p>
        </w:tc>
      </w:tr>
      <w:tr w:rsidR="001C29C0" w:rsidRPr="006F585D" w14:paraId="7AEAF175" w14:textId="77777777" w:rsidTr="0079708E">
        <w:trPr>
          <w:trHeight w:val="113"/>
        </w:trPr>
        <w:tc>
          <w:tcPr>
            <w:tcW w:w="495" w:type="dxa"/>
            <w:shd w:val="clear" w:color="auto" w:fill="DBE5F1"/>
            <w:tcMar>
              <w:top w:w="0" w:type="dxa"/>
              <w:left w:w="108" w:type="dxa"/>
              <w:bottom w:w="0" w:type="dxa"/>
              <w:right w:w="108" w:type="dxa"/>
            </w:tcMar>
          </w:tcPr>
          <w:p w14:paraId="0A6136EB" w14:textId="77777777" w:rsidR="001C29C0" w:rsidRPr="006F585D" w:rsidRDefault="001C29C0" w:rsidP="00B0241E">
            <w:pPr>
              <w:pStyle w:val="ListParagraph"/>
              <w:tabs>
                <w:tab w:val="left" w:pos="625"/>
              </w:tabs>
              <w:spacing w:after="0"/>
              <w:ind w:left="360"/>
              <w:jc w:val="both"/>
              <w:rPr>
                <w:rFonts w:ascii="Bree Lt" w:hAnsi="Bree Lt"/>
                <w:lang w:eastAsia="en-NZ"/>
              </w:rPr>
            </w:pPr>
          </w:p>
        </w:tc>
        <w:tc>
          <w:tcPr>
            <w:tcW w:w="7150" w:type="dxa"/>
            <w:tcMar>
              <w:top w:w="0" w:type="dxa"/>
              <w:left w:w="108" w:type="dxa"/>
              <w:bottom w:w="0" w:type="dxa"/>
              <w:right w:w="108" w:type="dxa"/>
            </w:tcMar>
            <w:vAlign w:val="center"/>
          </w:tcPr>
          <w:p w14:paraId="4E848972" w14:textId="2652E1E8" w:rsidR="001C29C0" w:rsidRPr="003169AD" w:rsidRDefault="001C29C0" w:rsidP="00B0241E">
            <w:pPr>
              <w:spacing w:after="0"/>
              <w:rPr>
                <w:rFonts w:cstheme="minorHAnsi"/>
                <w:i/>
                <w:iCs/>
                <w:lang w:eastAsia="en-NZ"/>
              </w:rPr>
            </w:pPr>
            <w:r w:rsidRPr="003169AD">
              <w:rPr>
                <w:rFonts w:cstheme="minorHAnsi"/>
                <w:b/>
                <w:bCs/>
                <w:i/>
                <w:iCs/>
                <w:lang w:eastAsia="en-NZ"/>
              </w:rPr>
              <w:t>Action:</w:t>
            </w:r>
            <w:r w:rsidRPr="003169AD">
              <w:rPr>
                <w:rFonts w:cstheme="minorHAnsi"/>
                <w:i/>
                <w:iCs/>
                <w:lang w:eastAsia="en-NZ"/>
              </w:rPr>
              <w:t xml:space="preserve"> Bridget to report back to the Executive at the next meeting re SDC consents to MKT. </w:t>
            </w:r>
          </w:p>
        </w:tc>
        <w:tc>
          <w:tcPr>
            <w:tcW w:w="567" w:type="dxa"/>
          </w:tcPr>
          <w:p w14:paraId="4D99BD78" w14:textId="2BCF8CCA" w:rsidR="001C29C0" w:rsidRPr="003169AD" w:rsidRDefault="001C29C0" w:rsidP="00B0241E">
            <w:pPr>
              <w:spacing w:after="0"/>
              <w:jc w:val="center"/>
              <w:rPr>
                <w:rFonts w:cstheme="minorHAnsi"/>
                <w:lang w:eastAsia="en-NZ"/>
              </w:rPr>
            </w:pPr>
            <w:r w:rsidRPr="003169AD">
              <w:rPr>
                <w:rFonts w:cstheme="minorHAnsi"/>
                <w:lang w:eastAsia="en-NZ"/>
              </w:rPr>
              <w:t>BR</w:t>
            </w:r>
          </w:p>
        </w:tc>
        <w:tc>
          <w:tcPr>
            <w:tcW w:w="1134" w:type="dxa"/>
            <w:tcMar>
              <w:top w:w="0" w:type="dxa"/>
              <w:left w:w="108" w:type="dxa"/>
              <w:bottom w:w="0" w:type="dxa"/>
              <w:right w:w="108" w:type="dxa"/>
            </w:tcMar>
            <w:vAlign w:val="center"/>
          </w:tcPr>
          <w:p w14:paraId="1E068361" w14:textId="77777777" w:rsidR="001C29C0" w:rsidRPr="003169AD" w:rsidRDefault="001C29C0" w:rsidP="00B0241E">
            <w:pPr>
              <w:spacing w:after="0"/>
              <w:jc w:val="center"/>
              <w:rPr>
                <w:rFonts w:cstheme="minorHAnsi"/>
                <w:lang w:eastAsia="en-NZ"/>
              </w:rPr>
            </w:pPr>
          </w:p>
        </w:tc>
      </w:tr>
      <w:tr w:rsidR="001C29C0" w:rsidRPr="006F585D" w14:paraId="43806B7C" w14:textId="77777777" w:rsidTr="0079708E">
        <w:trPr>
          <w:trHeight w:val="113"/>
        </w:trPr>
        <w:tc>
          <w:tcPr>
            <w:tcW w:w="495" w:type="dxa"/>
            <w:shd w:val="clear" w:color="auto" w:fill="DBE5F1"/>
            <w:tcMar>
              <w:top w:w="0" w:type="dxa"/>
              <w:left w:w="108" w:type="dxa"/>
              <w:bottom w:w="0" w:type="dxa"/>
              <w:right w:w="108" w:type="dxa"/>
            </w:tcMar>
          </w:tcPr>
          <w:p w14:paraId="223E11D0" w14:textId="77777777" w:rsidR="001C29C0" w:rsidRPr="006F585D" w:rsidRDefault="001C29C0" w:rsidP="00B0241E">
            <w:pPr>
              <w:pStyle w:val="ListParagraph"/>
              <w:tabs>
                <w:tab w:val="left" w:pos="625"/>
              </w:tabs>
              <w:spacing w:after="0"/>
              <w:ind w:left="360"/>
              <w:jc w:val="both"/>
              <w:rPr>
                <w:rFonts w:ascii="Bree Lt" w:hAnsi="Bree Lt"/>
                <w:lang w:eastAsia="en-NZ"/>
              </w:rPr>
            </w:pPr>
          </w:p>
        </w:tc>
        <w:tc>
          <w:tcPr>
            <w:tcW w:w="7150" w:type="dxa"/>
            <w:tcMar>
              <w:top w:w="0" w:type="dxa"/>
              <w:left w:w="108" w:type="dxa"/>
              <w:bottom w:w="0" w:type="dxa"/>
              <w:right w:w="108" w:type="dxa"/>
            </w:tcMar>
            <w:vAlign w:val="center"/>
          </w:tcPr>
          <w:p w14:paraId="423E193A" w14:textId="579265A9" w:rsidR="001C29C0" w:rsidRPr="003169AD" w:rsidRDefault="001C29C0" w:rsidP="00B0241E">
            <w:pPr>
              <w:spacing w:after="0"/>
              <w:rPr>
                <w:rFonts w:cstheme="minorHAnsi"/>
                <w:lang w:eastAsia="en-NZ"/>
              </w:rPr>
            </w:pPr>
            <w:r w:rsidRPr="003169AD">
              <w:rPr>
                <w:rFonts w:cstheme="minorHAnsi"/>
                <w:b/>
                <w:bCs/>
                <w:i/>
                <w:iCs/>
                <w:lang w:eastAsia="en-NZ"/>
              </w:rPr>
              <w:t>Action:</w:t>
            </w:r>
            <w:r w:rsidRPr="003169AD">
              <w:rPr>
                <w:rFonts w:cstheme="minorHAnsi"/>
                <w:i/>
                <w:iCs/>
                <w:lang w:eastAsia="en-NZ"/>
              </w:rPr>
              <w:t xml:space="preserve"> Executive to draw up a position description and make it available for application.</w:t>
            </w:r>
          </w:p>
        </w:tc>
        <w:tc>
          <w:tcPr>
            <w:tcW w:w="567" w:type="dxa"/>
          </w:tcPr>
          <w:p w14:paraId="635A968B" w14:textId="54B14F21" w:rsidR="001C29C0" w:rsidRPr="003169AD" w:rsidRDefault="001C29C0" w:rsidP="00B0241E">
            <w:pPr>
              <w:spacing w:after="0"/>
              <w:jc w:val="center"/>
              <w:rPr>
                <w:rFonts w:cstheme="minorHAnsi"/>
                <w:lang w:eastAsia="en-NZ"/>
              </w:rPr>
            </w:pPr>
            <w:r w:rsidRPr="003169AD">
              <w:rPr>
                <w:rFonts w:cstheme="minorHAnsi"/>
                <w:lang w:eastAsia="en-NZ"/>
              </w:rPr>
              <w:t>E</w:t>
            </w:r>
          </w:p>
        </w:tc>
        <w:tc>
          <w:tcPr>
            <w:tcW w:w="1134" w:type="dxa"/>
            <w:tcMar>
              <w:top w:w="0" w:type="dxa"/>
              <w:left w:w="108" w:type="dxa"/>
              <w:bottom w:w="0" w:type="dxa"/>
              <w:right w:w="108" w:type="dxa"/>
            </w:tcMar>
            <w:vAlign w:val="center"/>
          </w:tcPr>
          <w:p w14:paraId="254E2F7C" w14:textId="77777777" w:rsidR="001C29C0" w:rsidRPr="003169AD" w:rsidRDefault="001C29C0" w:rsidP="00B0241E">
            <w:pPr>
              <w:spacing w:after="0"/>
              <w:jc w:val="center"/>
              <w:rPr>
                <w:rFonts w:cstheme="minorHAnsi"/>
                <w:lang w:eastAsia="en-NZ"/>
              </w:rPr>
            </w:pPr>
          </w:p>
        </w:tc>
      </w:tr>
      <w:tr w:rsidR="001C29C0" w:rsidRPr="006F585D" w14:paraId="1690C322" w14:textId="77777777" w:rsidTr="0079708E">
        <w:trPr>
          <w:trHeight w:val="113"/>
        </w:trPr>
        <w:tc>
          <w:tcPr>
            <w:tcW w:w="495" w:type="dxa"/>
            <w:shd w:val="clear" w:color="auto" w:fill="DBE5F1"/>
            <w:tcMar>
              <w:top w:w="0" w:type="dxa"/>
              <w:left w:w="108" w:type="dxa"/>
              <w:bottom w:w="0" w:type="dxa"/>
              <w:right w:w="108" w:type="dxa"/>
            </w:tcMar>
          </w:tcPr>
          <w:p w14:paraId="30A839CE" w14:textId="77777777" w:rsidR="001C29C0" w:rsidRPr="006F585D" w:rsidRDefault="001C29C0" w:rsidP="00B0241E">
            <w:pPr>
              <w:pStyle w:val="ListParagraph"/>
              <w:tabs>
                <w:tab w:val="left" w:pos="625"/>
              </w:tabs>
              <w:spacing w:after="0"/>
              <w:ind w:left="360"/>
              <w:jc w:val="both"/>
              <w:rPr>
                <w:rFonts w:ascii="Bree Lt" w:hAnsi="Bree Lt"/>
                <w:lang w:eastAsia="en-NZ"/>
              </w:rPr>
            </w:pPr>
          </w:p>
        </w:tc>
        <w:tc>
          <w:tcPr>
            <w:tcW w:w="7150" w:type="dxa"/>
            <w:tcMar>
              <w:top w:w="0" w:type="dxa"/>
              <w:left w:w="108" w:type="dxa"/>
              <w:bottom w:w="0" w:type="dxa"/>
              <w:right w:w="108" w:type="dxa"/>
            </w:tcMar>
            <w:vAlign w:val="center"/>
          </w:tcPr>
          <w:p w14:paraId="40BE71CC" w14:textId="31A5E47B" w:rsidR="001C29C0" w:rsidRPr="003169AD" w:rsidRDefault="001C29C0" w:rsidP="00B0241E">
            <w:pPr>
              <w:spacing w:after="0"/>
              <w:jc w:val="both"/>
              <w:rPr>
                <w:rFonts w:cstheme="minorHAnsi"/>
                <w:i/>
                <w:iCs/>
                <w:lang w:eastAsia="en-NZ"/>
              </w:rPr>
            </w:pPr>
            <w:r w:rsidRPr="003169AD">
              <w:rPr>
                <w:rFonts w:cstheme="minorHAnsi"/>
                <w:b/>
                <w:bCs/>
                <w:i/>
                <w:iCs/>
                <w:lang w:eastAsia="en-NZ"/>
              </w:rPr>
              <w:t>Action:</w:t>
            </w:r>
            <w:r w:rsidRPr="003169AD">
              <w:rPr>
                <w:rFonts w:cstheme="minorHAnsi"/>
                <w:i/>
                <w:iCs/>
                <w:lang w:eastAsia="en-NZ"/>
              </w:rPr>
              <w:t xml:space="preserve"> Executive to liaise with Office regarding the organisation and information release for </w:t>
            </w:r>
            <w:r w:rsidR="008E4FF2" w:rsidRPr="003169AD">
              <w:rPr>
                <w:rFonts w:cstheme="minorHAnsi"/>
                <w:i/>
                <w:iCs/>
                <w:lang w:eastAsia="en-NZ"/>
              </w:rPr>
              <w:t>W</w:t>
            </w:r>
            <w:r w:rsidRPr="003169AD">
              <w:rPr>
                <w:rFonts w:cstheme="minorHAnsi"/>
                <w:i/>
                <w:iCs/>
                <w:lang w:eastAsia="en-NZ"/>
              </w:rPr>
              <w:t>ānanga</w:t>
            </w:r>
            <w:r w:rsidR="008E4FF2" w:rsidRPr="003169AD">
              <w:rPr>
                <w:rFonts w:cstheme="minorHAnsi"/>
                <w:i/>
                <w:iCs/>
                <w:lang w:eastAsia="en-NZ"/>
              </w:rPr>
              <w:t xml:space="preserve"> 4</w:t>
            </w:r>
            <w:r w:rsidRPr="003169AD">
              <w:rPr>
                <w:rFonts w:cstheme="minorHAnsi"/>
                <w:i/>
                <w:iCs/>
                <w:lang w:eastAsia="en-NZ"/>
              </w:rPr>
              <w:t>. Chair to liaise with the Chair of the Charitable Trust regarding information and planning.</w:t>
            </w:r>
          </w:p>
        </w:tc>
        <w:tc>
          <w:tcPr>
            <w:tcW w:w="567" w:type="dxa"/>
          </w:tcPr>
          <w:p w14:paraId="759E90F3" w14:textId="77777777" w:rsidR="001C29C0" w:rsidRPr="003169AD" w:rsidRDefault="008E4FF2" w:rsidP="00B0241E">
            <w:pPr>
              <w:spacing w:after="0"/>
              <w:jc w:val="center"/>
              <w:rPr>
                <w:rFonts w:cstheme="minorHAnsi"/>
                <w:lang w:eastAsia="en-NZ"/>
              </w:rPr>
            </w:pPr>
            <w:r w:rsidRPr="003169AD">
              <w:rPr>
                <w:rFonts w:cstheme="minorHAnsi"/>
                <w:lang w:eastAsia="en-NZ"/>
              </w:rPr>
              <w:t>E</w:t>
            </w:r>
          </w:p>
          <w:p w14:paraId="65207068" w14:textId="29F185C7" w:rsidR="008E4FF2" w:rsidRPr="003169AD" w:rsidRDefault="008E4FF2" w:rsidP="00B0241E">
            <w:pPr>
              <w:spacing w:after="0"/>
              <w:jc w:val="center"/>
              <w:rPr>
                <w:rFonts w:cstheme="minorHAnsi"/>
                <w:lang w:eastAsia="en-NZ"/>
              </w:rPr>
            </w:pPr>
            <w:r w:rsidRPr="003169AD">
              <w:rPr>
                <w:rFonts w:cstheme="minorHAnsi"/>
                <w:lang w:eastAsia="en-NZ"/>
              </w:rPr>
              <w:t>LB</w:t>
            </w:r>
          </w:p>
        </w:tc>
        <w:tc>
          <w:tcPr>
            <w:tcW w:w="1134" w:type="dxa"/>
            <w:tcMar>
              <w:top w:w="0" w:type="dxa"/>
              <w:left w:w="108" w:type="dxa"/>
              <w:bottom w:w="0" w:type="dxa"/>
              <w:right w:w="108" w:type="dxa"/>
            </w:tcMar>
            <w:vAlign w:val="center"/>
          </w:tcPr>
          <w:p w14:paraId="288522B2" w14:textId="77777777" w:rsidR="001C29C0" w:rsidRPr="003169AD" w:rsidRDefault="001C29C0" w:rsidP="00B0241E">
            <w:pPr>
              <w:spacing w:after="0"/>
              <w:jc w:val="center"/>
              <w:rPr>
                <w:rFonts w:cstheme="minorHAnsi"/>
                <w:lang w:eastAsia="en-NZ"/>
              </w:rPr>
            </w:pPr>
          </w:p>
        </w:tc>
      </w:tr>
    </w:tbl>
    <w:p w14:paraId="589AFBAF" w14:textId="4CB6609C" w:rsidR="0079708E" w:rsidRDefault="0079708E" w:rsidP="00D52696">
      <w:pPr>
        <w:spacing w:after="0" w:line="240" w:lineRule="auto"/>
        <w:jc w:val="both"/>
        <w:rPr>
          <w:rFonts w:ascii="Bree Lt" w:hAnsi="Bree Lt" w:cstheme="minorHAnsi"/>
          <w:b/>
          <w:bCs/>
          <w:lang w:val="en-US" w:eastAsia="en-NZ"/>
        </w:rPr>
      </w:pPr>
    </w:p>
    <w:p w14:paraId="0BA51A11" w14:textId="57E5A609" w:rsidR="0079708E" w:rsidRDefault="0079708E" w:rsidP="00D52696">
      <w:pPr>
        <w:spacing w:after="0" w:line="240" w:lineRule="auto"/>
        <w:jc w:val="both"/>
        <w:rPr>
          <w:rFonts w:ascii="Bree Lt" w:hAnsi="Bree Lt" w:cstheme="minorHAnsi"/>
          <w:b/>
          <w:bCs/>
          <w:lang w:val="en-US" w:eastAsia="en-NZ"/>
        </w:rPr>
      </w:pPr>
    </w:p>
    <w:p w14:paraId="201F9963" w14:textId="77777777" w:rsidR="0079708E" w:rsidRDefault="0079708E" w:rsidP="00D52696">
      <w:pPr>
        <w:spacing w:after="0" w:line="240" w:lineRule="auto"/>
        <w:jc w:val="both"/>
        <w:rPr>
          <w:rFonts w:ascii="Bree Lt" w:hAnsi="Bree Lt" w:cstheme="minorHAnsi"/>
          <w:b/>
          <w:bCs/>
          <w:lang w:val="en-US" w:eastAsia="en-NZ"/>
        </w:rPr>
      </w:pPr>
    </w:p>
    <w:p w14:paraId="57AF044A" w14:textId="3CD4728B" w:rsidR="0079708E" w:rsidRPr="00AD1BB8" w:rsidRDefault="0079708E" w:rsidP="00D52696">
      <w:pPr>
        <w:spacing w:after="0" w:line="240" w:lineRule="auto"/>
        <w:jc w:val="both"/>
        <w:rPr>
          <w:rFonts w:ascii="Bree Lt" w:hAnsi="Bree Lt" w:cstheme="minorHAnsi"/>
          <w:b/>
          <w:bCs/>
          <w:lang w:val="en-US" w:eastAsia="en-NZ"/>
        </w:rPr>
      </w:pPr>
    </w:p>
    <w:sectPr w:rsidR="0079708E" w:rsidRPr="00AD1BB8" w:rsidSect="00D14A0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0B089" w14:textId="77777777" w:rsidR="00BC0542" w:rsidRDefault="00BC0542">
      <w:r>
        <w:separator/>
      </w:r>
    </w:p>
  </w:endnote>
  <w:endnote w:type="continuationSeparator" w:id="0">
    <w:p w14:paraId="40CA3393" w14:textId="77777777" w:rsidR="00BC0542" w:rsidRDefault="00BC0542">
      <w:r>
        <w:continuationSeparator/>
      </w:r>
    </w:p>
  </w:endnote>
  <w:endnote w:type="continuationNotice" w:id="1">
    <w:p w14:paraId="58CA3619" w14:textId="77777777" w:rsidR="00BC0542" w:rsidRDefault="00BC05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ee Lt">
    <w:panose1 w:val="02000503000000020004"/>
    <w:charset w:val="00"/>
    <w:family w:val="auto"/>
    <w:pitch w:val="variable"/>
    <w:sig w:usb0="A00000AF" w:usb1="5000205B"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Arial Mäori">
    <w:altName w:val="Arial"/>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ree Rg">
    <w:panose1 w:val="02000806000000020004"/>
    <w:charset w:val="00"/>
    <w:family w:val="auto"/>
    <w:pitch w:val="variable"/>
    <w:sig w:usb0="A00000AF" w:usb1="5000205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F3C32" w14:textId="77777777" w:rsidR="00BC0542" w:rsidRDefault="00BC0542">
      <w:r>
        <w:separator/>
      </w:r>
    </w:p>
  </w:footnote>
  <w:footnote w:type="continuationSeparator" w:id="0">
    <w:p w14:paraId="3CA139BA" w14:textId="77777777" w:rsidR="00BC0542" w:rsidRDefault="00BC0542">
      <w:r>
        <w:continuationSeparator/>
      </w:r>
    </w:p>
  </w:footnote>
  <w:footnote w:type="continuationNotice" w:id="1">
    <w:p w14:paraId="2E30967F" w14:textId="77777777" w:rsidR="00BC0542" w:rsidRDefault="00BC054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0A4F"/>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A9A59A5"/>
    <w:multiLevelType w:val="hybridMultilevel"/>
    <w:tmpl w:val="6C48634A"/>
    <w:lvl w:ilvl="0" w:tplc="A740C01E">
      <w:numFmt w:val="bullet"/>
      <w:lvlText w:val="-"/>
      <w:lvlJc w:val="left"/>
      <w:pPr>
        <w:ind w:left="720" w:hanging="360"/>
      </w:pPr>
      <w:rPr>
        <w:rFonts w:ascii="Calibri Light" w:eastAsiaTheme="minorHAnsi" w:hAnsi="Calibri Light" w:cs="Calibri Light"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F72338"/>
    <w:multiLevelType w:val="hybridMultilevel"/>
    <w:tmpl w:val="83920BE0"/>
    <w:lvl w:ilvl="0" w:tplc="14090005">
      <w:start w:val="1"/>
      <w:numFmt w:val="bullet"/>
      <w:lvlText w:val=""/>
      <w:lvlJc w:val="left"/>
      <w:pPr>
        <w:ind w:left="2010" w:hanging="360"/>
      </w:pPr>
      <w:rPr>
        <w:rFonts w:ascii="Wingdings" w:hAnsi="Wingdings" w:hint="default"/>
      </w:rPr>
    </w:lvl>
    <w:lvl w:ilvl="1" w:tplc="14090003" w:tentative="1">
      <w:start w:val="1"/>
      <w:numFmt w:val="bullet"/>
      <w:lvlText w:val="o"/>
      <w:lvlJc w:val="left"/>
      <w:pPr>
        <w:ind w:left="2730" w:hanging="360"/>
      </w:pPr>
      <w:rPr>
        <w:rFonts w:ascii="Courier New" w:hAnsi="Courier New" w:cs="Courier New" w:hint="default"/>
      </w:rPr>
    </w:lvl>
    <w:lvl w:ilvl="2" w:tplc="14090005" w:tentative="1">
      <w:start w:val="1"/>
      <w:numFmt w:val="bullet"/>
      <w:lvlText w:val=""/>
      <w:lvlJc w:val="left"/>
      <w:pPr>
        <w:ind w:left="3450" w:hanging="360"/>
      </w:pPr>
      <w:rPr>
        <w:rFonts w:ascii="Wingdings" w:hAnsi="Wingdings" w:hint="default"/>
      </w:rPr>
    </w:lvl>
    <w:lvl w:ilvl="3" w:tplc="14090001" w:tentative="1">
      <w:start w:val="1"/>
      <w:numFmt w:val="bullet"/>
      <w:lvlText w:val=""/>
      <w:lvlJc w:val="left"/>
      <w:pPr>
        <w:ind w:left="4170" w:hanging="360"/>
      </w:pPr>
      <w:rPr>
        <w:rFonts w:ascii="Symbol" w:hAnsi="Symbol" w:hint="default"/>
      </w:rPr>
    </w:lvl>
    <w:lvl w:ilvl="4" w:tplc="14090003" w:tentative="1">
      <w:start w:val="1"/>
      <w:numFmt w:val="bullet"/>
      <w:lvlText w:val="o"/>
      <w:lvlJc w:val="left"/>
      <w:pPr>
        <w:ind w:left="4890" w:hanging="360"/>
      </w:pPr>
      <w:rPr>
        <w:rFonts w:ascii="Courier New" w:hAnsi="Courier New" w:cs="Courier New" w:hint="default"/>
      </w:rPr>
    </w:lvl>
    <w:lvl w:ilvl="5" w:tplc="14090005" w:tentative="1">
      <w:start w:val="1"/>
      <w:numFmt w:val="bullet"/>
      <w:lvlText w:val=""/>
      <w:lvlJc w:val="left"/>
      <w:pPr>
        <w:ind w:left="5610" w:hanging="360"/>
      </w:pPr>
      <w:rPr>
        <w:rFonts w:ascii="Wingdings" w:hAnsi="Wingdings" w:hint="default"/>
      </w:rPr>
    </w:lvl>
    <w:lvl w:ilvl="6" w:tplc="14090001" w:tentative="1">
      <w:start w:val="1"/>
      <w:numFmt w:val="bullet"/>
      <w:lvlText w:val=""/>
      <w:lvlJc w:val="left"/>
      <w:pPr>
        <w:ind w:left="6330" w:hanging="360"/>
      </w:pPr>
      <w:rPr>
        <w:rFonts w:ascii="Symbol" w:hAnsi="Symbol" w:hint="default"/>
      </w:rPr>
    </w:lvl>
    <w:lvl w:ilvl="7" w:tplc="14090003" w:tentative="1">
      <w:start w:val="1"/>
      <w:numFmt w:val="bullet"/>
      <w:lvlText w:val="o"/>
      <w:lvlJc w:val="left"/>
      <w:pPr>
        <w:ind w:left="7050" w:hanging="360"/>
      </w:pPr>
      <w:rPr>
        <w:rFonts w:ascii="Courier New" w:hAnsi="Courier New" w:cs="Courier New" w:hint="default"/>
      </w:rPr>
    </w:lvl>
    <w:lvl w:ilvl="8" w:tplc="14090005" w:tentative="1">
      <w:start w:val="1"/>
      <w:numFmt w:val="bullet"/>
      <w:lvlText w:val=""/>
      <w:lvlJc w:val="left"/>
      <w:pPr>
        <w:ind w:left="7770" w:hanging="360"/>
      </w:pPr>
      <w:rPr>
        <w:rFonts w:ascii="Wingdings" w:hAnsi="Wingdings" w:hint="default"/>
      </w:rPr>
    </w:lvl>
  </w:abstractNum>
  <w:abstractNum w:abstractNumId="3" w15:restartNumberingAfterBreak="0">
    <w:nsid w:val="0F77722A"/>
    <w:multiLevelType w:val="hybridMultilevel"/>
    <w:tmpl w:val="CB889CA6"/>
    <w:lvl w:ilvl="0" w:tplc="FFFFFFFF">
      <w:start w:val="1"/>
      <w:numFmt w:val="decimal"/>
      <w:lvlText w:val="%1."/>
      <w:lvlJc w:val="left"/>
      <w:pPr>
        <w:ind w:left="382" w:hanging="360"/>
      </w:pPr>
      <w:rPr>
        <w:rFonts w:hint="defaul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4" w15:restartNumberingAfterBreak="0">
    <w:nsid w:val="0FB07E5E"/>
    <w:multiLevelType w:val="hybridMultilevel"/>
    <w:tmpl w:val="6C9E7988"/>
    <w:lvl w:ilvl="0" w:tplc="56DE0650">
      <w:numFmt w:val="bullet"/>
      <w:lvlText w:val="-"/>
      <w:lvlJc w:val="left"/>
      <w:pPr>
        <w:ind w:left="1050" w:hanging="360"/>
      </w:pPr>
      <w:rPr>
        <w:rFonts w:ascii="Calibri" w:eastAsiaTheme="minorHAnsi" w:hAnsi="Calibri" w:cs="Calibri" w:hint="default"/>
        <w:i/>
      </w:rPr>
    </w:lvl>
    <w:lvl w:ilvl="1" w:tplc="14090003" w:tentative="1">
      <w:start w:val="1"/>
      <w:numFmt w:val="bullet"/>
      <w:lvlText w:val="o"/>
      <w:lvlJc w:val="left"/>
      <w:pPr>
        <w:ind w:left="1770" w:hanging="360"/>
      </w:pPr>
      <w:rPr>
        <w:rFonts w:ascii="Courier New" w:hAnsi="Courier New" w:cs="Courier New" w:hint="default"/>
      </w:rPr>
    </w:lvl>
    <w:lvl w:ilvl="2" w:tplc="14090005" w:tentative="1">
      <w:start w:val="1"/>
      <w:numFmt w:val="bullet"/>
      <w:lvlText w:val=""/>
      <w:lvlJc w:val="left"/>
      <w:pPr>
        <w:ind w:left="2490" w:hanging="360"/>
      </w:pPr>
      <w:rPr>
        <w:rFonts w:ascii="Wingdings" w:hAnsi="Wingdings" w:hint="default"/>
      </w:rPr>
    </w:lvl>
    <w:lvl w:ilvl="3" w:tplc="14090001" w:tentative="1">
      <w:start w:val="1"/>
      <w:numFmt w:val="bullet"/>
      <w:lvlText w:val=""/>
      <w:lvlJc w:val="left"/>
      <w:pPr>
        <w:ind w:left="3210" w:hanging="360"/>
      </w:pPr>
      <w:rPr>
        <w:rFonts w:ascii="Symbol" w:hAnsi="Symbol" w:hint="default"/>
      </w:rPr>
    </w:lvl>
    <w:lvl w:ilvl="4" w:tplc="14090003" w:tentative="1">
      <w:start w:val="1"/>
      <w:numFmt w:val="bullet"/>
      <w:lvlText w:val="o"/>
      <w:lvlJc w:val="left"/>
      <w:pPr>
        <w:ind w:left="3930" w:hanging="360"/>
      </w:pPr>
      <w:rPr>
        <w:rFonts w:ascii="Courier New" w:hAnsi="Courier New" w:cs="Courier New" w:hint="default"/>
      </w:rPr>
    </w:lvl>
    <w:lvl w:ilvl="5" w:tplc="14090005" w:tentative="1">
      <w:start w:val="1"/>
      <w:numFmt w:val="bullet"/>
      <w:lvlText w:val=""/>
      <w:lvlJc w:val="left"/>
      <w:pPr>
        <w:ind w:left="4650" w:hanging="360"/>
      </w:pPr>
      <w:rPr>
        <w:rFonts w:ascii="Wingdings" w:hAnsi="Wingdings" w:hint="default"/>
      </w:rPr>
    </w:lvl>
    <w:lvl w:ilvl="6" w:tplc="14090001" w:tentative="1">
      <w:start w:val="1"/>
      <w:numFmt w:val="bullet"/>
      <w:lvlText w:val=""/>
      <w:lvlJc w:val="left"/>
      <w:pPr>
        <w:ind w:left="5370" w:hanging="360"/>
      </w:pPr>
      <w:rPr>
        <w:rFonts w:ascii="Symbol" w:hAnsi="Symbol" w:hint="default"/>
      </w:rPr>
    </w:lvl>
    <w:lvl w:ilvl="7" w:tplc="14090003" w:tentative="1">
      <w:start w:val="1"/>
      <w:numFmt w:val="bullet"/>
      <w:lvlText w:val="o"/>
      <w:lvlJc w:val="left"/>
      <w:pPr>
        <w:ind w:left="6090" w:hanging="360"/>
      </w:pPr>
      <w:rPr>
        <w:rFonts w:ascii="Courier New" w:hAnsi="Courier New" w:cs="Courier New" w:hint="default"/>
      </w:rPr>
    </w:lvl>
    <w:lvl w:ilvl="8" w:tplc="14090005" w:tentative="1">
      <w:start w:val="1"/>
      <w:numFmt w:val="bullet"/>
      <w:lvlText w:val=""/>
      <w:lvlJc w:val="left"/>
      <w:pPr>
        <w:ind w:left="6810" w:hanging="360"/>
      </w:pPr>
      <w:rPr>
        <w:rFonts w:ascii="Wingdings" w:hAnsi="Wingdings" w:hint="default"/>
      </w:rPr>
    </w:lvl>
  </w:abstractNum>
  <w:abstractNum w:abstractNumId="5" w15:restartNumberingAfterBreak="0">
    <w:nsid w:val="127A730F"/>
    <w:multiLevelType w:val="multilevel"/>
    <w:tmpl w:val="E7205BF0"/>
    <w:lvl w:ilvl="0">
      <w:start w:val="1"/>
      <w:numFmt w:val="decimal"/>
      <w:pStyle w:val="Taumutu1"/>
      <w:lvlText w:val="%1."/>
      <w:lvlJc w:val="left"/>
      <w:pPr>
        <w:ind w:left="360" w:hanging="360"/>
      </w:pPr>
      <w:rPr>
        <w:rFonts w:ascii="Bree Lt" w:hAnsi="Bree Lt" w:hint="default"/>
        <w:b/>
        <w:sz w:val="22"/>
      </w:rPr>
    </w:lvl>
    <w:lvl w:ilvl="1">
      <w:start w:val="1"/>
      <w:numFmt w:val="decimal"/>
      <w:lvlText w:val="%1.%2."/>
      <w:lvlJc w:val="left"/>
      <w:pPr>
        <w:ind w:left="1134" w:hanging="774"/>
      </w:pPr>
      <w:rPr>
        <w:rFonts w:hint="default"/>
      </w:rPr>
    </w:lvl>
    <w:lvl w:ilvl="2">
      <w:start w:val="1"/>
      <w:numFmt w:val="lowerLetter"/>
      <w:lvlText w:val="%3)"/>
      <w:lvlJc w:val="left"/>
      <w:pPr>
        <w:ind w:left="1644"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2AB6DC8"/>
    <w:multiLevelType w:val="multilevel"/>
    <w:tmpl w:val="1568BBDA"/>
    <w:lvl w:ilvl="0">
      <w:start w:val="1"/>
      <w:numFmt w:val="bullet"/>
      <w:pStyle w:val="TableTextBulletList"/>
      <w:lvlText w:val=""/>
      <w:lvlJc w:val="left"/>
      <w:pPr>
        <w:tabs>
          <w:tab w:val="num" w:pos="360"/>
        </w:tabs>
        <w:ind w:left="357" w:hanging="357"/>
      </w:pPr>
      <w:rPr>
        <w:rFonts w:ascii="Symbol" w:hAnsi="Symbol" w:hint="default"/>
        <w:sz w:val="18"/>
      </w:rPr>
    </w:lvl>
    <w:lvl w:ilvl="1">
      <w:start w:val="1"/>
      <w:numFmt w:val="bullet"/>
      <w:lvlText w:val=""/>
      <w:lvlJc w:val="left"/>
      <w:pPr>
        <w:tabs>
          <w:tab w:val="num" w:pos="1505"/>
        </w:tabs>
        <w:ind w:left="1505" w:hanging="425"/>
      </w:pPr>
      <w:rPr>
        <w:rFonts w:ascii="Wingdings 2" w:hAnsi="Wingdings 2"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2D1218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6EE5E0B"/>
    <w:multiLevelType w:val="hybridMultilevel"/>
    <w:tmpl w:val="19EE17D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7C81663"/>
    <w:multiLevelType w:val="hybridMultilevel"/>
    <w:tmpl w:val="F5B22F5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0" w15:restartNumberingAfterBreak="0">
    <w:nsid w:val="1C8D07EA"/>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224908A0"/>
    <w:multiLevelType w:val="multilevel"/>
    <w:tmpl w:val="4484EEE4"/>
    <w:name w:val="Taumutu Template222222"/>
    <w:lvl w:ilvl="0">
      <w:start w:val="1"/>
      <w:numFmt w:val="decimal"/>
      <w:lvlText w:val="%1."/>
      <w:lvlJc w:val="left"/>
      <w:pPr>
        <w:ind w:left="720" w:hanging="720"/>
      </w:pPr>
      <w:rPr>
        <w:rFonts w:ascii="Bree Lt" w:hAnsi="Bree Lt" w:hint="default"/>
        <w:b/>
        <w:i w:val="0"/>
        <w:caps/>
        <w:strike w:val="0"/>
        <w:dstrike w:val="0"/>
        <w:vanish w:val="0"/>
        <w:color w:val="404040" w:themeColor="text1" w:themeTint="BF"/>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1247" w:hanging="527"/>
      </w:pPr>
      <w:rPr>
        <w:rFonts w:ascii="Bree Lt" w:hAnsi="Bree Lt" w:hint="default"/>
        <w:b/>
        <w:i w:val="0"/>
        <w:caps w:val="0"/>
        <w:strike w:val="0"/>
        <w:dstrike w:val="0"/>
        <w:vanish w:val="0"/>
        <w:color w:val="404040" w:themeColor="text1" w:themeTint="BF"/>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1701" w:hanging="454"/>
      </w:pPr>
      <w:rPr>
        <w:rFonts w:ascii="Symbol" w:hAnsi="Symbo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725"/>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6E01283"/>
    <w:multiLevelType w:val="hybridMultilevel"/>
    <w:tmpl w:val="97CAB3DE"/>
    <w:lvl w:ilvl="0" w:tplc="8AE4BD82">
      <w:start w:val="1"/>
      <w:numFmt w:val="lowerRoman"/>
      <w:pStyle w:val="Heading5"/>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BF21015"/>
    <w:multiLevelType w:val="multilevel"/>
    <w:tmpl w:val="1409001D"/>
    <w:styleLink w:val="ReportTemplate"/>
    <w:lvl w:ilvl="0">
      <w:start w:val="1"/>
      <w:numFmt w:val="decimal"/>
      <w:lvlText w:val="%1)"/>
      <w:lvlJc w:val="left"/>
      <w:pPr>
        <w:ind w:left="360" w:hanging="360"/>
      </w:pPr>
      <w:rPr>
        <w:rFonts w:ascii="Bree Lt" w:hAnsi="Bree Lt"/>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0C105DA"/>
    <w:multiLevelType w:val="multilevel"/>
    <w:tmpl w:val="C1B835EE"/>
    <w:lvl w:ilvl="0">
      <w:start w:val="1"/>
      <w:numFmt w:val="decimal"/>
      <w:lvlRestart w:val="0"/>
      <w:pStyle w:val="ListNumber"/>
      <w:lvlText w:val="%1."/>
      <w:lvlJc w:val="left"/>
      <w:pPr>
        <w:tabs>
          <w:tab w:val="num" w:pos="709"/>
        </w:tabs>
        <w:ind w:left="709" w:hanging="709"/>
      </w:pPr>
      <w:rPr>
        <w:rFonts w:ascii="Arial Mäori" w:hAnsi="Arial Mäori" w:hint="default"/>
        <w:b w:val="0"/>
        <w:i w:val="0"/>
        <w:sz w:val="22"/>
      </w:rPr>
    </w:lvl>
    <w:lvl w:ilvl="1">
      <w:start w:val="1"/>
      <w:numFmt w:val="decimal"/>
      <w:pStyle w:val="ListNumber2"/>
      <w:lvlText w:val="%1.%2"/>
      <w:lvlJc w:val="left"/>
      <w:pPr>
        <w:tabs>
          <w:tab w:val="num" w:pos="709"/>
        </w:tabs>
        <w:ind w:left="709" w:hanging="709"/>
      </w:pPr>
      <w:rPr>
        <w:rFonts w:ascii="Arial Mäori" w:hAnsi="Arial Mäori" w:hint="default"/>
        <w:sz w:val="22"/>
        <w:szCs w:val="22"/>
      </w:rPr>
    </w:lvl>
    <w:lvl w:ilvl="2">
      <w:start w:val="1"/>
      <w:numFmt w:val="decimal"/>
      <w:pStyle w:val="ListNumber3"/>
      <w:lvlText w:val="%1.%2.%3"/>
      <w:lvlJc w:val="left"/>
      <w:pPr>
        <w:tabs>
          <w:tab w:val="num" w:pos="709"/>
        </w:tabs>
        <w:ind w:left="709" w:hanging="709"/>
      </w:pPr>
      <w:rPr>
        <w:rFonts w:ascii="Arial" w:hAnsi="Arial" w:hint="default"/>
        <w:sz w:val="22"/>
        <w:szCs w:val="22"/>
      </w:rPr>
    </w:lvl>
    <w:lvl w:ilvl="3">
      <w:start w:val="1"/>
      <w:numFmt w:val="decimal"/>
      <w:pStyle w:val="ListNumber4"/>
      <w:lvlText w:val="%1.%2.%3.%4"/>
      <w:lvlJc w:val="left"/>
      <w:pPr>
        <w:tabs>
          <w:tab w:val="num" w:pos="709"/>
        </w:tabs>
        <w:ind w:left="709" w:hanging="709"/>
      </w:pPr>
      <w:rPr>
        <w:rFonts w:ascii="Arial Mäori" w:hAnsi="Arial Mäori" w:hint="default"/>
        <w:sz w:val="22"/>
        <w:szCs w:val="22"/>
      </w:rPr>
    </w:lvl>
    <w:lvl w:ilvl="4">
      <w:start w:val="1"/>
      <w:numFmt w:val="decimal"/>
      <w:pStyle w:val="ListNumber5"/>
      <w:lvlText w:val="%1.%2.%3.%4.%5"/>
      <w:lvlJc w:val="left"/>
      <w:pPr>
        <w:tabs>
          <w:tab w:val="num" w:pos="709"/>
        </w:tabs>
        <w:ind w:left="709" w:hanging="709"/>
      </w:pPr>
      <w:rPr>
        <w:rFonts w:ascii="Arial Mäori" w:hAnsi="Arial Mäori" w:hint="default"/>
        <w:sz w:val="22"/>
        <w:szCs w:val="22"/>
      </w:rPr>
    </w:lvl>
    <w:lvl w:ilvl="5">
      <w:start w:val="1"/>
      <w:numFmt w:val="decimal"/>
      <w:lvlText w:val="%1.%2.%3.%4.%5.%6"/>
      <w:lvlJc w:val="left"/>
      <w:pPr>
        <w:tabs>
          <w:tab w:val="num" w:pos="4059"/>
        </w:tabs>
        <w:ind w:left="3543" w:hanging="567"/>
      </w:pPr>
      <w:rPr>
        <w:rFonts w:hint="default"/>
      </w:rPr>
    </w:lvl>
    <w:lvl w:ilvl="6">
      <w:start w:val="1"/>
      <w:numFmt w:val="decimal"/>
      <w:lvlText w:val="%1.%2.%3.%4.%5.%6.%7"/>
      <w:lvlJc w:val="left"/>
      <w:pPr>
        <w:tabs>
          <w:tab w:val="num" w:pos="4983"/>
        </w:tabs>
        <w:ind w:left="4110" w:hanging="567"/>
      </w:pPr>
      <w:rPr>
        <w:rFonts w:hint="default"/>
      </w:rPr>
    </w:lvl>
    <w:lvl w:ilvl="7">
      <w:start w:val="1"/>
      <w:numFmt w:val="decimal"/>
      <w:lvlText w:val="%1.%2.%3.%4.%5.%6.%7.%8"/>
      <w:lvlJc w:val="left"/>
      <w:pPr>
        <w:tabs>
          <w:tab w:val="num" w:pos="5550"/>
        </w:tabs>
        <w:ind w:left="4677" w:hanging="567"/>
      </w:pPr>
      <w:rPr>
        <w:rFonts w:hint="default"/>
      </w:rPr>
    </w:lvl>
    <w:lvl w:ilvl="8">
      <w:start w:val="1"/>
      <w:numFmt w:val="decimal"/>
      <w:lvlText w:val="%1.%2.%3.%4.%5.%6.%7.%8.%9"/>
      <w:lvlJc w:val="left"/>
      <w:pPr>
        <w:tabs>
          <w:tab w:val="num" w:pos="6474"/>
        </w:tabs>
        <w:ind w:left="5244" w:hanging="567"/>
      </w:pPr>
      <w:rPr>
        <w:rFonts w:hint="default"/>
      </w:rPr>
    </w:lvl>
  </w:abstractNum>
  <w:abstractNum w:abstractNumId="15" w15:restartNumberingAfterBreak="0">
    <w:nsid w:val="34C95246"/>
    <w:multiLevelType w:val="multilevel"/>
    <w:tmpl w:val="8F844BE6"/>
    <w:lvl w:ilvl="0">
      <w:start w:val="1"/>
      <w:numFmt w:val="bullet"/>
      <w:pStyle w:val="ListBullet"/>
      <w:lvlText w:val=""/>
      <w:lvlJc w:val="left"/>
      <w:pPr>
        <w:tabs>
          <w:tab w:val="num" w:pos="567"/>
        </w:tabs>
        <w:ind w:left="567" w:hanging="567"/>
      </w:pPr>
      <w:rPr>
        <w:rFonts w:ascii="Symbol" w:hAnsi="Symbol" w:hint="default"/>
        <w:sz w:val="20"/>
      </w:rPr>
    </w:lvl>
    <w:lvl w:ilvl="1">
      <w:start w:val="1"/>
      <w:numFmt w:val="bullet"/>
      <w:pStyle w:val="ListBullet2"/>
      <w:lvlText w:val=""/>
      <w:lvlJc w:val="left"/>
      <w:pPr>
        <w:tabs>
          <w:tab w:val="num" w:pos="1276"/>
        </w:tabs>
        <w:ind w:left="1276" w:hanging="567"/>
      </w:pPr>
      <w:rPr>
        <w:rFonts w:ascii="Symbol" w:hAnsi="Symbol" w:hint="default"/>
        <w:sz w:val="20"/>
      </w:rPr>
    </w:lvl>
    <w:lvl w:ilvl="2">
      <w:start w:val="1"/>
      <w:numFmt w:val="bullet"/>
      <w:pStyle w:val="ListBullet3"/>
      <w:lvlText w:val=""/>
      <w:lvlJc w:val="left"/>
      <w:pPr>
        <w:tabs>
          <w:tab w:val="num" w:pos="1701"/>
        </w:tabs>
        <w:ind w:left="1701" w:hanging="425"/>
      </w:pPr>
      <w:rPr>
        <w:rFonts w:ascii="Symbol" w:hAnsi="Symbol" w:hint="default"/>
        <w:sz w:val="16"/>
      </w:rPr>
    </w:lvl>
    <w:lvl w:ilvl="3">
      <w:start w:val="1"/>
      <w:numFmt w:val="bullet"/>
      <w:pStyle w:val="ListBullet4"/>
      <w:lvlText w:val=""/>
      <w:lvlJc w:val="left"/>
      <w:pPr>
        <w:tabs>
          <w:tab w:val="num" w:pos="1701"/>
        </w:tabs>
        <w:ind w:left="1701" w:hanging="425"/>
      </w:pPr>
      <w:rPr>
        <w:rFonts w:ascii="Symbol" w:hAnsi="Symbol" w:hint="default"/>
        <w:sz w:val="16"/>
      </w:rPr>
    </w:lvl>
    <w:lvl w:ilvl="4">
      <w:start w:val="1"/>
      <w:numFmt w:val="bullet"/>
      <w:pStyle w:val="ListBullet5"/>
      <w:lvlText w:val=""/>
      <w:lvlJc w:val="left"/>
      <w:pPr>
        <w:tabs>
          <w:tab w:val="num" w:pos="1701"/>
        </w:tabs>
        <w:ind w:left="1701" w:hanging="425"/>
      </w:pPr>
      <w:rPr>
        <w:rFonts w:ascii="Symbol" w:hAnsi="Symbol" w:hint="default"/>
        <w:sz w:val="16"/>
      </w:rPr>
    </w:lvl>
    <w:lvl w:ilvl="5">
      <w:start w:val="1"/>
      <w:numFmt w:val="bullet"/>
      <w:lvlText w:val=""/>
      <w:lvlJc w:val="left"/>
      <w:pPr>
        <w:tabs>
          <w:tab w:val="num" w:pos="1701"/>
        </w:tabs>
        <w:ind w:left="1701" w:hanging="425"/>
      </w:pPr>
      <w:rPr>
        <w:rFonts w:ascii="Symbol" w:hAnsi="Symbol" w:hint="default"/>
      </w:rPr>
    </w:lvl>
    <w:lvl w:ilvl="6">
      <w:start w:val="1"/>
      <w:numFmt w:val="bullet"/>
      <w:lvlText w:val=""/>
      <w:lvlJc w:val="left"/>
      <w:pPr>
        <w:tabs>
          <w:tab w:val="num" w:pos="1701"/>
        </w:tabs>
        <w:ind w:left="1701" w:hanging="425"/>
      </w:pPr>
      <w:rPr>
        <w:rFonts w:ascii="Symbol" w:hAnsi="Symbol" w:hint="default"/>
      </w:rPr>
    </w:lvl>
    <w:lvl w:ilvl="7">
      <w:start w:val="1"/>
      <w:numFmt w:val="bullet"/>
      <w:lvlText w:val=""/>
      <w:lvlJc w:val="left"/>
      <w:pPr>
        <w:tabs>
          <w:tab w:val="num" w:pos="1701"/>
        </w:tabs>
        <w:ind w:left="1701" w:hanging="425"/>
      </w:pPr>
      <w:rPr>
        <w:rFonts w:ascii="Symbol" w:hAnsi="Symbol" w:hint="default"/>
      </w:rPr>
    </w:lvl>
    <w:lvl w:ilvl="8">
      <w:start w:val="1"/>
      <w:numFmt w:val="bullet"/>
      <w:lvlText w:val=""/>
      <w:lvlJc w:val="left"/>
      <w:pPr>
        <w:tabs>
          <w:tab w:val="num" w:pos="1701"/>
        </w:tabs>
        <w:ind w:left="1701" w:hanging="425"/>
      </w:pPr>
      <w:rPr>
        <w:rFonts w:ascii="Symbol" w:hAnsi="Symbol" w:hint="default"/>
      </w:rPr>
    </w:lvl>
  </w:abstractNum>
  <w:abstractNum w:abstractNumId="16" w15:restartNumberingAfterBreak="0">
    <w:nsid w:val="432E7A63"/>
    <w:multiLevelType w:val="hybridMultilevel"/>
    <w:tmpl w:val="62F8347C"/>
    <w:lvl w:ilvl="0" w:tplc="14090001">
      <w:start w:val="1"/>
      <w:numFmt w:val="bullet"/>
      <w:lvlText w:val=""/>
      <w:lvlJc w:val="left"/>
      <w:pPr>
        <w:ind w:left="1690" w:hanging="360"/>
      </w:pPr>
      <w:rPr>
        <w:rFonts w:ascii="Symbol" w:hAnsi="Symbol" w:hint="default"/>
      </w:rPr>
    </w:lvl>
    <w:lvl w:ilvl="1" w:tplc="14090003" w:tentative="1">
      <w:start w:val="1"/>
      <w:numFmt w:val="bullet"/>
      <w:lvlText w:val="o"/>
      <w:lvlJc w:val="left"/>
      <w:pPr>
        <w:ind w:left="2410" w:hanging="360"/>
      </w:pPr>
      <w:rPr>
        <w:rFonts w:ascii="Courier New" w:hAnsi="Courier New" w:cs="Courier New" w:hint="default"/>
      </w:rPr>
    </w:lvl>
    <w:lvl w:ilvl="2" w:tplc="14090005" w:tentative="1">
      <w:start w:val="1"/>
      <w:numFmt w:val="bullet"/>
      <w:lvlText w:val=""/>
      <w:lvlJc w:val="left"/>
      <w:pPr>
        <w:ind w:left="3130" w:hanging="360"/>
      </w:pPr>
      <w:rPr>
        <w:rFonts w:ascii="Wingdings" w:hAnsi="Wingdings" w:hint="default"/>
      </w:rPr>
    </w:lvl>
    <w:lvl w:ilvl="3" w:tplc="14090001" w:tentative="1">
      <w:start w:val="1"/>
      <w:numFmt w:val="bullet"/>
      <w:lvlText w:val=""/>
      <w:lvlJc w:val="left"/>
      <w:pPr>
        <w:ind w:left="3850" w:hanging="360"/>
      </w:pPr>
      <w:rPr>
        <w:rFonts w:ascii="Symbol" w:hAnsi="Symbol" w:hint="default"/>
      </w:rPr>
    </w:lvl>
    <w:lvl w:ilvl="4" w:tplc="14090003" w:tentative="1">
      <w:start w:val="1"/>
      <w:numFmt w:val="bullet"/>
      <w:lvlText w:val="o"/>
      <w:lvlJc w:val="left"/>
      <w:pPr>
        <w:ind w:left="4570" w:hanging="360"/>
      </w:pPr>
      <w:rPr>
        <w:rFonts w:ascii="Courier New" w:hAnsi="Courier New" w:cs="Courier New" w:hint="default"/>
      </w:rPr>
    </w:lvl>
    <w:lvl w:ilvl="5" w:tplc="14090005" w:tentative="1">
      <w:start w:val="1"/>
      <w:numFmt w:val="bullet"/>
      <w:lvlText w:val=""/>
      <w:lvlJc w:val="left"/>
      <w:pPr>
        <w:ind w:left="5290" w:hanging="360"/>
      </w:pPr>
      <w:rPr>
        <w:rFonts w:ascii="Wingdings" w:hAnsi="Wingdings" w:hint="default"/>
      </w:rPr>
    </w:lvl>
    <w:lvl w:ilvl="6" w:tplc="14090001" w:tentative="1">
      <w:start w:val="1"/>
      <w:numFmt w:val="bullet"/>
      <w:lvlText w:val=""/>
      <w:lvlJc w:val="left"/>
      <w:pPr>
        <w:ind w:left="6010" w:hanging="360"/>
      </w:pPr>
      <w:rPr>
        <w:rFonts w:ascii="Symbol" w:hAnsi="Symbol" w:hint="default"/>
      </w:rPr>
    </w:lvl>
    <w:lvl w:ilvl="7" w:tplc="14090003" w:tentative="1">
      <w:start w:val="1"/>
      <w:numFmt w:val="bullet"/>
      <w:lvlText w:val="o"/>
      <w:lvlJc w:val="left"/>
      <w:pPr>
        <w:ind w:left="6730" w:hanging="360"/>
      </w:pPr>
      <w:rPr>
        <w:rFonts w:ascii="Courier New" w:hAnsi="Courier New" w:cs="Courier New" w:hint="default"/>
      </w:rPr>
    </w:lvl>
    <w:lvl w:ilvl="8" w:tplc="14090005" w:tentative="1">
      <w:start w:val="1"/>
      <w:numFmt w:val="bullet"/>
      <w:lvlText w:val=""/>
      <w:lvlJc w:val="left"/>
      <w:pPr>
        <w:ind w:left="7450" w:hanging="360"/>
      </w:pPr>
      <w:rPr>
        <w:rFonts w:ascii="Wingdings" w:hAnsi="Wingdings" w:hint="default"/>
      </w:rPr>
    </w:lvl>
  </w:abstractNum>
  <w:abstractNum w:abstractNumId="17" w15:restartNumberingAfterBreak="0">
    <w:nsid w:val="479732BD"/>
    <w:multiLevelType w:val="hybridMultilevel"/>
    <w:tmpl w:val="8526A144"/>
    <w:lvl w:ilvl="0" w:tplc="A740C01E">
      <w:numFmt w:val="bullet"/>
      <w:lvlText w:val="-"/>
      <w:lvlJc w:val="left"/>
      <w:pPr>
        <w:ind w:left="720" w:hanging="360"/>
      </w:pPr>
      <w:rPr>
        <w:rFonts w:ascii="Calibri Light" w:eastAsiaTheme="minorHAnsi" w:hAnsi="Calibri Light" w:cs="Calibri Light"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DED4C2D"/>
    <w:multiLevelType w:val="hybridMultilevel"/>
    <w:tmpl w:val="A872B99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9" w15:restartNumberingAfterBreak="0">
    <w:nsid w:val="603B0C8B"/>
    <w:multiLevelType w:val="hybridMultilevel"/>
    <w:tmpl w:val="84CAC3CC"/>
    <w:lvl w:ilvl="0" w:tplc="8E30406A">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2E47F3E"/>
    <w:multiLevelType w:val="hybridMultilevel"/>
    <w:tmpl w:val="9E629BD0"/>
    <w:lvl w:ilvl="0" w:tplc="A740C01E">
      <w:numFmt w:val="bullet"/>
      <w:lvlText w:val="-"/>
      <w:lvlJc w:val="left"/>
      <w:pPr>
        <w:ind w:left="742" w:hanging="360"/>
      </w:pPr>
      <w:rPr>
        <w:rFonts w:ascii="Calibri Light" w:eastAsiaTheme="minorHAnsi" w:hAnsi="Calibri Light" w:cs="Calibri Light" w:hint="default"/>
      </w:rPr>
    </w:lvl>
    <w:lvl w:ilvl="1" w:tplc="14090003" w:tentative="1">
      <w:start w:val="1"/>
      <w:numFmt w:val="bullet"/>
      <w:lvlText w:val="o"/>
      <w:lvlJc w:val="left"/>
      <w:pPr>
        <w:ind w:left="1462" w:hanging="360"/>
      </w:pPr>
      <w:rPr>
        <w:rFonts w:ascii="Courier New" w:hAnsi="Courier New" w:cs="Courier New" w:hint="default"/>
      </w:rPr>
    </w:lvl>
    <w:lvl w:ilvl="2" w:tplc="14090005" w:tentative="1">
      <w:start w:val="1"/>
      <w:numFmt w:val="bullet"/>
      <w:lvlText w:val=""/>
      <w:lvlJc w:val="left"/>
      <w:pPr>
        <w:ind w:left="2182" w:hanging="360"/>
      </w:pPr>
      <w:rPr>
        <w:rFonts w:ascii="Wingdings" w:hAnsi="Wingdings" w:hint="default"/>
      </w:rPr>
    </w:lvl>
    <w:lvl w:ilvl="3" w:tplc="14090001" w:tentative="1">
      <w:start w:val="1"/>
      <w:numFmt w:val="bullet"/>
      <w:lvlText w:val=""/>
      <w:lvlJc w:val="left"/>
      <w:pPr>
        <w:ind w:left="2902" w:hanging="360"/>
      </w:pPr>
      <w:rPr>
        <w:rFonts w:ascii="Symbol" w:hAnsi="Symbol" w:hint="default"/>
      </w:rPr>
    </w:lvl>
    <w:lvl w:ilvl="4" w:tplc="14090003" w:tentative="1">
      <w:start w:val="1"/>
      <w:numFmt w:val="bullet"/>
      <w:lvlText w:val="o"/>
      <w:lvlJc w:val="left"/>
      <w:pPr>
        <w:ind w:left="3622" w:hanging="360"/>
      </w:pPr>
      <w:rPr>
        <w:rFonts w:ascii="Courier New" w:hAnsi="Courier New" w:cs="Courier New" w:hint="default"/>
      </w:rPr>
    </w:lvl>
    <w:lvl w:ilvl="5" w:tplc="14090005" w:tentative="1">
      <w:start w:val="1"/>
      <w:numFmt w:val="bullet"/>
      <w:lvlText w:val=""/>
      <w:lvlJc w:val="left"/>
      <w:pPr>
        <w:ind w:left="4342" w:hanging="360"/>
      </w:pPr>
      <w:rPr>
        <w:rFonts w:ascii="Wingdings" w:hAnsi="Wingdings" w:hint="default"/>
      </w:rPr>
    </w:lvl>
    <w:lvl w:ilvl="6" w:tplc="14090001" w:tentative="1">
      <w:start w:val="1"/>
      <w:numFmt w:val="bullet"/>
      <w:lvlText w:val=""/>
      <w:lvlJc w:val="left"/>
      <w:pPr>
        <w:ind w:left="5062" w:hanging="360"/>
      </w:pPr>
      <w:rPr>
        <w:rFonts w:ascii="Symbol" w:hAnsi="Symbol" w:hint="default"/>
      </w:rPr>
    </w:lvl>
    <w:lvl w:ilvl="7" w:tplc="14090003" w:tentative="1">
      <w:start w:val="1"/>
      <w:numFmt w:val="bullet"/>
      <w:lvlText w:val="o"/>
      <w:lvlJc w:val="left"/>
      <w:pPr>
        <w:ind w:left="5782" w:hanging="360"/>
      </w:pPr>
      <w:rPr>
        <w:rFonts w:ascii="Courier New" w:hAnsi="Courier New" w:cs="Courier New" w:hint="default"/>
      </w:rPr>
    </w:lvl>
    <w:lvl w:ilvl="8" w:tplc="14090005" w:tentative="1">
      <w:start w:val="1"/>
      <w:numFmt w:val="bullet"/>
      <w:lvlText w:val=""/>
      <w:lvlJc w:val="left"/>
      <w:pPr>
        <w:ind w:left="6502" w:hanging="360"/>
      </w:pPr>
      <w:rPr>
        <w:rFonts w:ascii="Wingdings" w:hAnsi="Wingdings" w:hint="default"/>
      </w:rPr>
    </w:lvl>
  </w:abstractNum>
  <w:abstractNum w:abstractNumId="21" w15:restartNumberingAfterBreak="0">
    <w:nsid w:val="630876BB"/>
    <w:multiLevelType w:val="hybridMultilevel"/>
    <w:tmpl w:val="CB889CA6"/>
    <w:lvl w:ilvl="0" w:tplc="0409000F">
      <w:start w:val="1"/>
      <w:numFmt w:val="decimal"/>
      <w:lvlText w:val="%1."/>
      <w:lvlJc w:val="left"/>
      <w:pPr>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22" w15:restartNumberingAfterBreak="0">
    <w:nsid w:val="6ABA36AA"/>
    <w:multiLevelType w:val="hybridMultilevel"/>
    <w:tmpl w:val="BCC8E4A0"/>
    <w:lvl w:ilvl="0" w:tplc="A740C01E">
      <w:numFmt w:val="bullet"/>
      <w:lvlText w:val="-"/>
      <w:lvlJc w:val="left"/>
      <w:pPr>
        <w:ind w:left="720" w:hanging="360"/>
      </w:pPr>
      <w:rPr>
        <w:rFonts w:ascii="Calibri Light" w:eastAsiaTheme="minorHAnsi" w:hAnsi="Calibri Light" w:cs="Calibri Light"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D192836"/>
    <w:multiLevelType w:val="hybridMultilevel"/>
    <w:tmpl w:val="C58E6C9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DE00C6D"/>
    <w:multiLevelType w:val="hybridMultilevel"/>
    <w:tmpl w:val="7F4E4740"/>
    <w:lvl w:ilvl="0" w:tplc="A740C01E">
      <w:numFmt w:val="bullet"/>
      <w:lvlText w:val="-"/>
      <w:lvlJc w:val="left"/>
      <w:pPr>
        <w:ind w:left="720" w:hanging="360"/>
      </w:pPr>
      <w:rPr>
        <w:rFonts w:ascii="Calibri Light" w:eastAsiaTheme="minorHAnsi" w:hAnsi="Calibri Light" w:cs="Calibri Light"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E9178EC"/>
    <w:multiLevelType w:val="hybridMultilevel"/>
    <w:tmpl w:val="9882433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EC53FDF"/>
    <w:multiLevelType w:val="hybridMultilevel"/>
    <w:tmpl w:val="70722290"/>
    <w:lvl w:ilvl="0" w:tplc="9936139A">
      <w:numFmt w:val="bullet"/>
      <w:lvlText w:val=""/>
      <w:lvlJc w:val="left"/>
      <w:pPr>
        <w:ind w:left="720" w:hanging="360"/>
      </w:pPr>
      <w:rPr>
        <w:rFonts w:ascii="Symbol" w:eastAsiaTheme="minorHAnsi"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223412"/>
    <w:multiLevelType w:val="hybridMultilevel"/>
    <w:tmpl w:val="D71499D6"/>
    <w:lvl w:ilvl="0" w:tplc="A0D20922">
      <w:start w:val="1"/>
      <w:numFmt w:val="lowerLetter"/>
      <w:pStyle w:val="Heading4"/>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0900B7E"/>
    <w:multiLevelType w:val="hybridMultilevel"/>
    <w:tmpl w:val="FFDE99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E2B03ED"/>
    <w:multiLevelType w:val="hybridMultilevel"/>
    <w:tmpl w:val="8F74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3275555">
    <w:abstractNumId w:val="15"/>
  </w:num>
  <w:num w:numId="2" w16cid:durableId="225066786">
    <w:abstractNumId w:val="6"/>
  </w:num>
  <w:num w:numId="3" w16cid:durableId="1912738570">
    <w:abstractNumId w:val="27"/>
  </w:num>
  <w:num w:numId="4" w16cid:durableId="2064018220">
    <w:abstractNumId w:val="12"/>
  </w:num>
  <w:num w:numId="5" w16cid:durableId="714080633">
    <w:abstractNumId w:val="7"/>
  </w:num>
  <w:num w:numId="6" w16cid:durableId="196428673">
    <w:abstractNumId w:val="0"/>
  </w:num>
  <w:num w:numId="7" w16cid:durableId="255486468">
    <w:abstractNumId w:val="10"/>
  </w:num>
  <w:num w:numId="8" w16cid:durableId="1816678846">
    <w:abstractNumId w:val="14"/>
  </w:num>
  <w:num w:numId="9" w16cid:durableId="1481188277">
    <w:abstractNumId w:val="5"/>
  </w:num>
  <w:num w:numId="10" w16cid:durableId="2019960992">
    <w:abstractNumId w:val="13"/>
  </w:num>
  <w:num w:numId="11" w16cid:durableId="915629178">
    <w:abstractNumId w:val="21"/>
  </w:num>
  <w:num w:numId="12" w16cid:durableId="1774280458">
    <w:abstractNumId w:val="29"/>
  </w:num>
  <w:num w:numId="13" w16cid:durableId="1517570908">
    <w:abstractNumId w:val="26"/>
  </w:num>
  <w:num w:numId="14" w16cid:durableId="1856653205">
    <w:abstractNumId w:val="19"/>
  </w:num>
  <w:num w:numId="15" w16cid:durableId="1549075361">
    <w:abstractNumId w:val="25"/>
  </w:num>
  <w:num w:numId="16" w16cid:durableId="563374792">
    <w:abstractNumId w:val="8"/>
  </w:num>
  <w:num w:numId="17" w16cid:durableId="19901331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129659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32956367">
    <w:abstractNumId w:val="9"/>
  </w:num>
  <w:num w:numId="20" w16cid:durableId="218791019">
    <w:abstractNumId w:val="28"/>
  </w:num>
  <w:num w:numId="21" w16cid:durableId="53898915">
    <w:abstractNumId w:val="4"/>
  </w:num>
  <w:num w:numId="22" w16cid:durableId="1326475808">
    <w:abstractNumId w:val="2"/>
  </w:num>
  <w:num w:numId="23" w16cid:durableId="960496955">
    <w:abstractNumId w:val="22"/>
  </w:num>
  <w:num w:numId="24" w16cid:durableId="217208008">
    <w:abstractNumId w:val="16"/>
  </w:num>
  <w:num w:numId="25" w16cid:durableId="808014703">
    <w:abstractNumId w:val="1"/>
  </w:num>
  <w:num w:numId="26" w16cid:durableId="2024356906">
    <w:abstractNumId w:val="17"/>
  </w:num>
  <w:num w:numId="27" w16cid:durableId="235433823">
    <w:abstractNumId w:val="24"/>
  </w:num>
  <w:num w:numId="28" w16cid:durableId="268780488">
    <w:abstractNumId w:val="3"/>
  </w:num>
  <w:num w:numId="29" w16cid:durableId="1269242053">
    <w:abstractNumId w:val="23"/>
  </w:num>
  <w:num w:numId="30" w16cid:durableId="183521756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AF0"/>
    <w:rsid w:val="0000061E"/>
    <w:rsid w:val="00002F64"/>
    <w:rsid w:val="00003132"/>
    <w:rsid w:val="000069E5"/>
    <w:rsid w:val="000115F8"/>
    <w:rsid w:val="00011858"/>
    <w:rsid w:val="00013124"/>
    <w:rsid w:val="00013307"/>
    <w:rsid w:val="00013D4E"/>
    <w:rsid w:val="000233A7"/>
    <w:rsid w:val="00025BE3"/>
    <w:rsid w:val="0003037F"/>
    <w:rsid w:val="000311AD"/>
    <w:rsid w:val="000320F3"/>
    <w:rsid w:val="000335AA"/>
    <w:rsid w:val="00037F20"/>
    <w:rsid w:val="00042ED3"/>
    <w:rsid w:val="000437E7"/>
    <w:rsid w:val="00043810"/>
    <w:rsid w:val="00044907"/>
    <w:rsid w:val="0004709A"/>
    <w:rsid w:val="0005210D"/>
    <w:rsid w:val="00052909"/>
    <w:rsid w:val="0006013F"/>
    <w:rsid w:val="00063864"/>
    <w:rsid w:val="00065910"/>
    <w:rsid w:val="000671BE"/>
    <w:rsid w:val="00073008"/>
    <w:rsid w:val="00073E76"/>
    <w:rsid w:val="00075E27"/>
    <w:rsid w:val="00076270"/>
    <w:rsid w:val="00080B05"/>
    <w:rsid w:val="000834A5"/>
    <w:rsid w:val="000919CD"/>
    <w:rsid w:val="00092615"/>
    <w:rsid w:val="000967AC"/>
    <w:rsid w:val="00097250"/>
    <w:rsid w:val="000A1DDF"/>
    <w:rsid w:val="000A21A1"/>
    <w:rsid w:val="000A359E"/>
    <w:rsid w:val="000A7DBB"/>
    <w:rsid w:val="000A7F10"/>
    <w:rsid w:val="000B1AC4"/>
    <w:rsid w:val="000B4F7C"/>
    <w:rsid w:val="000B5AC7"/>
    <w:rsid w:val="000B5BB5"/>
    <w:rsid w:val="000B6774"/>
    <w:rsid w:val="000C069B"/>
    <w:rsid w:val="000C5E0E"/>
    <w:rsid w:val="000D20C4"/>
    <w:rsid w:val="000D3392"/>
    <w:rsid w:val="000D381F"/>
    <w:rsid w:val="000D574F"/>
    <w:rsid w:val="000D5EDF"/>
    <w:rsid w:val="000E0922"/>
    <w:rsid w:val="000E1BD2"/>
    <w:rsid w:val="000E2829"/>
    <w:rsid w:val="000E5222"/>
    <w:rsid w:val="000E6342"/>
    <w:rsid w:val="000F1E46"/>
    <w:rsid w:val="000F29ED"/>
    <w:rsid w:val="000F52C8"/>
    <w:rsid w:val="000F53AD"/>
    <w:rsid w:val="00100818"/>
    <w:rsid w:val="00100DE0"/>
    <w:rsid w:val="00104D49"/>
    <w:rsid w:val="00106B66"/>
    <w:rsid w:val="001131DE"/>
    <w:rsid w:val="00113946"/>
    <w:rsid w:val="00113ACA"/>
    <w:rsid w:val="0011772F"/>
    <w:rsid w:val="00124373"/>
    <w:rsid w:val="00130F64"/>
    <w:rsid w:val="0013491A"/>
    <w:rsid w:val="001365D7"/>
    <w:rsid w:val="0013719D"/>
    <w:rsid w:val="00140D79"/>
    <w:rsid w:val="00146E73"/>
    <w:rsid w:val="001526EF"/>
    <w:rsid w:val="00152CC6"/>
    <w:rsid w:val="0015447D"/>
    <w:rsid w:val="00155A1D"/>
    <w:rsid w:val="001633D4"/>
    <w:rsid w:val="001656AC"/>
    <w:rsid w:val="001656E6"/>
    <w:rsid w:val="00165830"/>
    <w:rsid w:val="00166AD2"/>
    <w:rsid w:val="00167346"/>
    <w:rsid w:val="00167A68"/>
    <w:rsid w:val="0017660A"/>
    <w:rsid w:val="00180ABB"/>
    <w:rsid w:val="00185279"/>
    <w:rsid w:val="0018791B"/>
    <w:rsid w:val="00191EEC"/>
    <w:rsid w:val="00193818"/>
    <w:rsid w:val="00195B41"/>
    <w:rsid w:val="0019679D"/>
    <w:rsid w:val="00196BFA"/>
    <w:rsid w:val="00196EAC"/>
    <w:rsid w:val="001970AE"/>
    <w:rsid w:val="001A01E5"/>
    <w:rsid w:val="001A3680"/>
    <w:rsid w:val="001A611C"/>
    <w:rsid w:val="001B1F27"/>
    <w:rsid w:val="001B2CDC"/>
    <w:rsid w:val="001B5EDD"/>
    <w:rsid w:val="001B7401"/>
    <w:rsid w:val="001B75DD"/>
    <w:rsid w:val="001B790D"/>
    <w:rsid w:val="001C29C0"/>
    <w:rsid w:val="001C3C98"/>
    <w:rsid w:val="001C4A91"/>
    <w:rsid w:val="001C4AE1"/>
    <w:rsid w:val="001C7DBF"/>
    <w:rsid w:val="001D3366"/>
    <w:rsid w:val="001D436D"/>
    <w:rsid w:val="001D61A4"/>
    <w:rsid w:val="001E1439"/>
    <w:rsid w:val="001E2F03"/>
    <w:rsid w:val="001E68D1"/>
    <w:rsid w:val="001F0862"/>
    <w:rsid w:val="001F185C"/>
    <w:rsid w:val="001F2438"/>
    <w:rsid w:val="00201D81"/>
    <w:rsid w:val="002053CB"/>
    <w:rsid w:val="0020692A"/>
    <w:rsid w:val="00210ED5"/>
    <w:rsid w:val="00212DD9"/>
    <w:rsid w:val="00216020"/>
    <w:rsid w:val="002168BF"/>
    <w:rsid w:val="00221CD1"/>
    <w:rsid w:val="00224026"/>
    <w:rsid w:val="002251AB"/>
    <w:rsid w:val="00227EC0"/>
    <w:rsid w:val="00230E92"/>
    <w:rsid w:val="0023434F"/>
    <w:rsid w:val="00234ABB"/>
    <w:rsid w:val="002357A1"/>
    <w:rsid w:val="00237F3B"/>
    <w:rsid w:val="0024028E"/>
    <w:rsid w:val="0024109B"/>
    <w:rsid w:val="00244769"/>
    <w:rsid w:val="00246D7A"/>
    <w:rsid w:val="002477A9"/>
    <w:rsid w:val="00253B7A"/>
    <w:rsid w:val="00255CDF"/>
    <w:rsid w:val="0025685F"/>
    <w:rsid w:val="0026057C"/>
    <w:rsid w:val="00261AB1"/>
    <w:rsid w:val="00263CA4"/>
    <w:rsid w:val="00265A1B"/>
    <w:rsid w:val="002705AA"/>
    <w:rsid w:val="00270BD0"/>
    <w:rsid w:val="00275D79"/>
    <w:rsid w:val="00280E67"/>
    <w:rsid w:val="002817A8"/>
    <w:rsid w:val="002835B9"/>
    <w:rsid w:val="002868A6"/>
    <w:rsid w:val="00287AEE"/>
    <w:rsid w:val="0029279D"/>
    <w:rsid w:val="0029577E"/>
    <w:rsid w:val="002A06EA"/>
    <w:rsid w:val="002A1E84"/>
    <w:rsid w:val="002A4B5A"/>
    <w:rsid w:val="002A586A"/>
    <w:rsid w:val="002A6956"/>
    <w:rsid w:val="002A6FD9"/>
    <w:rsid w:val="002B19F6"/>
    <w:rsid w:val="002B75AC"/>
    <w:rsid w:val="002C0106"/>
    <w:rsid w:val="002C68B1"/>
    <w:rsid w:val="002C77CB"/>
    <w:rsid w:val="002C7A89"/>
    <w:rsid w:val="002D21FD"/>
    <w:rsid w:val="002D274F"/>
    <w:rsid w:val="002D6B37"/>
    <w:rsid w:val="002D6CDB"/>
    <w:rsid w:val="002E2D19"/>
    <w:rsid w:val="002E3092"/>
    <w:rsid w:val="002E3F3A"/>
    <w:rsid w:val="002E4600"/>
    <w:rsid w:val="002E66C0"/>
    <w:rsid w:val="002F0A0D"/>
    <w:rsid w:val="002F20F8"/>
    <w:rsid w:val="002F2CB9"/>
    <w:rsid w:val="00303DFF"/>
    <w:rsid w:val="00310F91"/>
    <w:rsid w:val="003169AD"/>
    <w:rsid w:val="003254FC"/>
    <w:rsid w:val="003263C6"/>
    <w:rsid w:val="00327B8A"/>
    <w:rsid w:val="00332C26"/>
    <w:rsid w:val="00334625"/>
    <w:rsid w:val="00337F4B"/>
    <w:rsid w:val="00340317"/>
    <w:rsid w:val="00340DDF"/>
    <w:rsid w:val="00343CB7"/>
    <w:rsid w:val="003443FF"/>
    <w:rsid w:val="0034455D"/>
    <w:rsid w:val="00346CE5"/>
    <w:rsid w:val="003478F0"/>
    <w:rsid w:val="00347D9D"/>
    <w:rsid w:val="00350A3A"/>
    <w:rsid w:val="00350E7A"/>
    <w:rsid w:val="00353D63"/>
    <w:rsid w:val="0035517E"/>
    <w:rsid w:val="003552C0"/>
    <w:rsid w:val="00356B10"/>
    <w:rsid w:val="003571BE"/>
    <w:rsid w:val="00362362"/>
    <w:rsid w:val="00366858"/>
    <w:rsid w:val="00366D71"/>
    <w:rsid w:val="003705E5"/>
    <w:rsid w:val="003760B7"/>
    <w:rsid w:val="003771F3"/>
    <w:rsid w:val="00377D95"/>
    <w:rsid w:val="00382766"/>
    <w:rsid w:val="00383EAA"/>
    <w:rsid w:val="003840A8"/>
    <w:rsid w:val="003879DD"/>
    <w:rsid w:val="003905B5"/>
    <w:rsid w:val="00394F76"/>
    <w:rsid w:val="00395AE4"/>
    <w:rsid w:val="00395F78"/>
    <w:rsid w:val="003A0435"/>
    <w:rsid w:val="003A3DB5"/>
    <w:rsid w:val="003A59AC"/>
    <w:rsid w:val="003B32AA"/>
    <w:rsid w:val="003B78FC"/>
    <w:rsid w:val="003C0558"/>
    <w:rsid w:val="003C1CFB"/>
    <w:rsid w:val="003C7E29"/>
    <w:rsid w:val="003D1608"/>
    <w:rsid w:val="003D5CCA"/>
    <w:rsid w:val="003D5FDB"/>
    <w:rsid w:val="003D7032"/>
    <w:rsid w:val="003D7CC1"/>
    <w:rsid w:val="003E15DD"/>
    <w:rsid w:val="003E5247"/>
    <w:rsid w:val="003E560E"/>
    <w:rsid w:val="003E5878"/>
    <w:rsid w:val="003F077E"/>
    <w:rsid w:val="003F0CCD"/>
    <w:rsid w:val="003F1E43"/>
    <w:rsid w:val="003F3E3E"/>
    <w:rsid w:val="003F4944"/>
    <w:rsid w:val="003F50B8"/>
    <w:rsid w:val="00402930"/>
    <w:rsid w:val="00407D93"/>
    <w:rsid w:val="00412240"/>
    <w:rsid w:val="00412D34"/>
    <w:rsid w:val="004138ED"/>
    <w:rsid w:val="004252B2"/>
    <w:rsid w:val="0042672B"/>
    <w:rsid w:val="00430C74"/>
    <w:rsid w:val="00431A07"/>
    <w:rsid w:val="0043550F"/>
    <w:rsid w:val="0043634D"/>
    <w:rsid w:val="00441525"/>
    <w:rsid w:val="004452DD"/>
    <w:rsid w:val="00460240"/>
    <w:rsid w:val="0046219B"/>
    <w:rsid w:val="00463BAE"/>
    <w:rsid w:val="004642D7"/>
    <w:rsid w:val="00464853"/>
    <w:rsid w:val="004663A0"/>
    <w:rsid w:val="0046759A"/>
    <w:rsid w:val="00471BC0"/>
    <w:rsid w:val="004769EA"/>
    <w:rsid w:val="00476F3D"/>
    <w:rsid w:val="00477C5E"/>
    <w:rsid w:val="00481221"/>
    <w:rsid w:val="00481ECB"/>
    <w:rsid w:val="004828D0"/>
    <w:rsid w:val="00482CA9"/>
    <w:rsid w:val="004848B0"/>
    <w:rsid w:val="00485138"/>
    <w:rsid w:val="004902CF"/>
    <w:rsid w:val="00490740"/>
    <w:rsid w:val="0049271F"/>
    <w:rsid w:val="00496576"/>
    <w:rsid w:val="004A4675"/>
    <w:rsid w:val="004A4747"/>
    <w:rsid w:val="004A63E6"/>
    <w:rsid w:val="004A6B6D"/>
    <w:rsid w:val="004B0B91"/>
    <w:rsid w:val="004B214A"/>
    <w:rsid w:val="004B5F1E"/>
    <w:rsid w:val="004B63A2"/>
    <w:rsid w:val="004C0A34"/>
    <w:rsid w:val="004C53CB"/>
    <w:rsid w:val="004C59B6"/>
    <w:rsid w:val="004C63AE"/>
    <w:rsid w:val="004C6E56"/>
    <w:rsid w:val="004D3815"/>
    <w:rsid w:val="004D68CB"/>
    <w:rsid w:val="004E3933"/>
    <w:rsid w:val="004E54D6"/>
    <w:rsid w:val="004F0792"/>
    <w:rsid w:val="004F6530"/>
    <w:rsid w:val="004F7C41"/>
    <w:rsid w:val="00500E69"/>
    <w:rsid w:val="00501274"/>
    <w:rsid w:val="00501725"/>
    <w:rsid w:val="00503817"/>
    <w:rsid w:val="005045D8"/>
    <w:rsid w:val="00511D2B"/>
    <w:rsid w:val="00516231"/>
    <w:rsid w:val="0051664E"/>
    <w:rsid w:val="0051705D"/>
    <w:rsid w:val="005209C5"/>
    <w:rsid w:val="00523DE9"/>
    <w:rsid w:val="00524051"/>
    <w:rsid w:val="00526BF2"/>
    <w:rsid w:val="00526D3C"/>
    <w:rsid w:val="00532B01"/>
    <w:rsid w:val="00535880"/>
    <w:rsid w:val="0053658E"/>
    <w:rsid w:val="00536EBE"/>
    <w:rsid w:val="00544E6E"/>
    <w:rsid w:val="005460CE"/>
    <w:rsid w:val="00546EA0"/>
    <w:rsid w:val="00552AC3"/>
    <w:rsid w:val="00560489"/>
    <w:rsid w:val="0058393E"/>
    <w:rsid w:val="00583D30"/>
    <w:rsid w:val="005843BF"/>
    <w:rsid w:val="00584E0B"/>
    <w:rsid w:val="00584FAB"/>
    <w:rsid w:val="00586508"/>
    <w:rsid w:val="005900D7"/>
    <w:rsid w:val="00590E26"/>
    <w:rsid w:val="005923F5"/>
    <w:rsid w:val="0059466E"/>
    <w:rsid w:val="00594F21"/>
    <w:rsid w:val="00595768"/>
    <w:rsid w:val="005A3B68"/>
    <w:rsid w:val="005A54B8"/>
    <w:rsid w:val="005A72FF"/>
    <w:rsid w:val="005B3508"/>
    <w:rsid w:val="005D0443"/>
    <w:rsid w:val="005D14BB"/>
    <w:rsid w:val="005D32A9"/>
    <w:rsid w:val="005D509E"/>
    <w:rsid w:val="005E2228"/>
    <w:rsid w:val="005E2990"/>
    <w:rsid w:val="005E3672"/>
    <w:rsid w:val="005E63B8"/>
    <w:rsid w:val="005F3035"/>
    <w:rsid w:val="005F67BE"/>
    <w:rsid w:val="00600271"/>
    <w:rsid w:val="006050A3"/>
    <w:rsid w:val="0060524D"/>
    <w:rsid w:val="006113E2"/>
    <w:rsid w:val="00611DE5"/>
    <w:rsid w:val="006126B2"/>
    <w:rsid w:val="0061286D"/>
    <w:rsid w:val="00614854"/>
    <w:rsid w:val="00614B4D"/>
    <w:rsid w:val="006213C0"/>
    <w:rsid w:val="0062291C"/>
    <w:rsid w:val="006238E0"/>
    <w:rsid w:val="00623F99"/>
    <w:rsid w:val="006246BC"/>
    <w:rsid w:val="00625C34"/>
    <w:rsid w:val="00631AF0"/>
    <w:rsid w:val="0063248C"/>
    <w:rsid w:val="0063523A"/>
    <w:rsid w:val="00636A8B"/>
    <w:rsid w:val="00637AA5"/>
    <w:rsid w:val="006500B9"/>
    <w:rsid w:val="00661875"/>
    <w:rsid w:val="00672D36"/>
    <w:rsid w:val="00690092"/>
    <w:rsid w:val="00694911"/>
    <w:rsid w:val="006951CE"/>
    <w:rsid w:val="006A00EC"/>
    <w:rsid w:val="006A0C81"/>
    <w:rsid w:val="006A1DAE"/>
    <w:rsid w:val="006A4DD8"/>
    <w:rsid w:val="006A5FFD"/>
    <w:rsid w:val="006A6483"/>
    <w:rsid w:val="006B0BF8"/>
    <w:rsid w:val="006B6C76"/>
    <w:rsid w:val="006B7840"/>
    <w:rsid w:val="006C0AB3"/>
    <w:rsid w:val="006C3F82"/>
    <w:rsid w:val="006C5EAC"/>
    <w:rsid w:val="006C6112"/>
    <w:rsid w:val="006C639E"/>
    <w:rsid w:val="006D12AE"/>
    <w:rsid w:val="006D13BB"/>
    <w:rsid w:val="006D3318"/>
    <w:rsid w:val="006D4711"/>
    <w:rsid w:val="006D5117"/>
    <w:rsid w:val="006D6728"/>
    <w:rsid w:val="006E1872"/>
    <w:rsid w:val="006E1C06"/>
    <w:rsid w:val="006E2278"/>
    <w:rsid w:val="006E2872"/>
    <w:rsid w:val="006E4B5A"/>
    <w:rsid w:val="006E6EE0"/>
    <w:rsid w:val="006E6F0D"/>
    <w:rsid w:val="006E7855"/>
    <w:rsid w:val="006E7E6E"/>
    <w:rsid w:val="006F19B0"/>
    <w:rsid w:val="006F46A7"/>
    <w:rsid w:val="006F585D"/>
    <w:rsid w:val="007039E8"/>
    <w:rsid w:val="007112D1"/>
    <w:rsid w:val="0071178C"/>
    <w:rsid w:val="007125ED"/>
    <w:rsid w:val="00716DB0"/>
    <w:rsid w:val="00716DD0"/>
    <w:rsid w:val="00717818"/>
    <w:rsid w:val="00721001"/>
    <w:rsid w:val="00722C63"/>
    <w:rsid w:val="00725294"/>
    <w:rsid w:val="00726090"/>
    <w:rsid w:val="00726460"/>
    <w:rsid w:val="007421BE"/>
    <w:rsid w:val="00742BE8"/>
    <w:rsid w:val="00745B08"/>
    <w:rsid w:val="00745D40"/>
    <w:rsid w:val="00747335"/>
    <w:rsid w:val="007528BF"/>
    <w:rsid w:val="00754BD5"/>
    <w:rsid w:val="007555EE"/>
    <w:rsid w:val="00756147"/>
    <w:rsid w:val="00757194"/>
    <w:rsid w:val="00762745"/>
    <w:rsid w:val="00765A74"/>
    <w:rsid w:val="00765F3A"/>
    <w:rsid w:val="00773019"/>
    <w:rsid w:val="00773905"/>
    <w:rsid w:val="007777F6"/>
    <w:rsid w:val="00777D54"/>
    <w:rsid w:val="007803EA"/>
    <w:rsid w:val="00781C33"/>
    <w:rsid w:val="00784BB4"/>
    <w:rsid w:val="00786551"/>
    <w:rsid w:val="007878BF"/>
    <w:rsid w:val="00792419"/>
    <w:rsid w:val="00795F37"/>
    <w:rsid w:val="007961C2"/>
    <w:rsid w:val="0079708E"/>
    <w:rsid w:val="007970B7"/>
    <w:rsid w:val="007A3436"/>
    <w:rsid w:val="007A38F8"/>
    <w:rsid w:val="007A4C89"/>
    <w:rsid w:val="007B082C"/>
    <w:rsid w:val="007B1ADB"/>
    <w:rsid w:val="007B7517"/>
    <w:rsid w:val="007C034D"/>
    <w:rsid w:val="007C140F"/>
    <w:rsid w:val="007C15DA"/>
    <w:rsid w:val="007C45A7"/>
    <w:rsid w:val="007C5CDF"/>
    <w:rsid w:val="007C770B"/>
    <w:rsid w:val="007D0035"/>
    <w:rsid w:val="007D19F4"/>
    <w:rsid w:val="007D1AF7"/>
    <w:rsid w:val="007D2C56"/>
    <w:rsid w:val="007D3570"/>
    <w:rsid w:val="007D384D"/>
    <w:rsid w:val="007E20E6"/>
    <w:rsid w:val="007E40F1"/>
    <w:rsid w:val="007E5C67"/>
    <w:rsid w:val="007E70C4"/>
    <w:rsid w:val="007F02BB"/>
    <w:rsid w:val="007F02E5"/>
    <w:rsid w:val="007F3F5A"/>
    <w:rsid w:val="007F6275"/>
    <w:rsid w:val="007F667E"/>
    <w:rsid w:val="007F6A7E"/>
    <w:rsid w:val="00800A86"/>
    <w:rsid w:val="00801488"/>
    <w:rsid w:val="00802302"/>
    <w:rsid w:val="008060C9"/>
    <w:rsid w:val="00810890"/>
    <w:rsid w:val="0081163A"/>
    <w:rsid w:val="00812268"/>
    <w:rsid w:val="00812D00"/>
    <w:rsid w:val="008157FB"/>
    <w:rsid w:val="00817474"/>
    <w:rsid w:val="00820093"/>
    <w:rsid w:val="00820BDB"/>
    <w:rsid w:val="00821815"/>
    <w:rsid w:val="0082186D"/>
    <w:rsid w:val="00823873"/>
    <w:rsid w:val="00824704"/>
    <w:rsid w:val="00825E53"/>
    <w:rsid w:val="0082665C"/>
    <w:rsid w:val="0083007B"/>
    <w:rsid w:val="008308F4"/>
    <w:rsid w:val="00831C7F"/>
    <w:rsid w:val="008328AC"/>
    <w:rsid w:val="008406C1"/>
    <w:rsid w:val="00840CDB"/>
    <w:rsid w:val="00844ABC"/>
    <w:rsid w:val="008466A8"/>
    <w:rsid w:val="00846F81"/>
    <w:rsid w:val="008478E3"/>
    <w:rsid w:val="00856C52"/>
    <w:rsid w:val="00874359"/>
    <w:rsid w:val="00881F58"/>
    <w:rsid w:val="008824CA"/>
    <w:rsid w:val="00882B2D"/>
    <w:rsid w:val="00885931"/>
    <w:rsid w:val="0088681D"/>
    <w:rsid w:val="0088771B"/>
    <w:rsid w:val="00890BBB"/>
    <w:rsid w:val="00896800"/>
    <w:rsid w:val="008A2422"/>
    <w:rsid w:val="008A4B2C"/>
    <w:rsid w:val="008B636A"/>
    <w:rsid w:val="008B6927"/>
    <w:rsid w:val="008C357D"/>
    <w:rsid w:val="008C5897"/>
    <w:rsid w:val="008E09AE"/>
    <w:rsid w:val="008E4FF2"/>
    <w:rsid w:val="008E66EE"/>
    <w:rsid w:val="008E7943"/>
    <w:rsid w:val="008E7C4B"/>
    <w:rsid w:val="008E7F23"/>
    <w:rsid w:val="008F2018"/>
    <w:rsid w:val="008F216C"/>
    <w:rsid w:val="008F25C0"/>
    <w:rsid w:val="008F48FB"/>
    <w:rsid w:val="008F56CB"/>
    <w:rsid w:val="008F6B7B"/>
    <w:rsid w:val="008F7D3E"/>
    <w:rsid w:val="00900EAE"/>
    <w:rsid w:val="00902EED"/>
    <w:rsid w:val="009031B0"/>
    <w:rsid w:val="00903817"/>
    <w:rsid w:val="0090424E"/>
    <w:rsid w:val="009053A4"/>
    <w:rsid w:val="00905497"/>
    <w:rsid w:val="0090713F"/>
    <w:rsid w:val="009131B4"/>
    <w:rsid w:val="009230B0"/>
    <w:rsid w:val="00925729"/>
    <w:rsid w:val="0093149E"/>
    <w:rsid w:val="009318AF"/>
    <w:rsid w:val="00941DA0"/>
    <w:rsid w:val="0094478F"/>
    <w:rsid w:val="00946C74"/>
    <w:rsid w:val="009512E0"/>
    <w:rsid w:val="00951714"/>
    <w:rsid w:val="00957C29"/>
    <w:rsid w:val="0096095A"/>
    <w:rsid w:val="00961514"/>
    <w:rsid w:val="009669C2"/>
    <w:rsid w:val="00966DD4"/>
    <w:rsid w:val="00970AA1"/>
    <w:rsid w:val="009712C9"/>
    <w:rsid w:val="00971E48"/>
    <w:rsid w:val="00976A1D"/>
    <w:rsid w:val="00977BDD"/>
    <w:rsid w:val="00982385"/>
    <w:rsid w:val="00983A31"/>
    <w:rsid w:val="00986655"/>
    <w:rsid w:val="00986770"/>
    <w:rsid w:val="00987A4F"/>
    <w:rsid w:val="009906BC"/>
    <w:rsid w:val="009919B3"/>
    <w:rsid w:val="00992673"/>
    <w:rsid w:val="00992BA7"/>
    <w:rsid w:val="009A57C5"/>
    <w:rsid w:val="009A6674"/>
    <w:rsid w:val="009A75E2"/>
    <w:rsid w:val="009B0B97"/>
    <w:rsid w:val="009B0BD3"/>
    <w:rsid w:val="009B130E"/>
    <w:rsid w:val="009B132B"/>
    <w:rsid w:val="009B6110"/>
    <w:rsid w:val="009C1E23"/>
    <w:rsid w:val="009C413E"/>
    <w:rsid w:val="009D3DBB"/>
    <w:rsid w:val="009D3DBC"/>
    <w:rsid w:val="009D4A89"/>
    <w:rsid w:val="009D5FDC"/>
    <w:rsid w:val="009D6B33"/>
    <w:rsid w:val="009D7EF7"/>
    <w:rsid w:val="009E06E1"/>
    <w:rsid w:val="009E0AA9"/>
    <w:rsid w:val="009E1A40"/>
    <w:rsid w:val="009E2031"/>
    <w:rsid w:val="009E3CA6"/>
    <w:rsid w:val="009E3F3A"/>
    <w:rsid w:val="009E4832"/>
    <w:rsid w:val="009E77CF"/>
    <w:rsid w:val="009F0D45"/>
    <w:rsid w:val="009F3DF2"/>
    <w:rsid w:val="009F44A9"/>
    <w:rsid w:val="009F60F5"/>
    <w:rsid w:val="00A0047A"/>
    <w:rsid w:val="00A02217"/>
    <w:rsid w:val="00A0499A"/>
    <w:rsid w:val="00A055C0"/>
    <w:rsid w:val="00A0567A"/>
    <w:rsid w:val="00A05934"/>
    <w:rsid w:val="00A0796F"/>
    <w:rsid w:val="00A07E26"/>
    <w:rsid w:val="00A15270"/>
    <w:rsid w:val="00A15CF2"/>
    <w:rsid w:val="00A20273"/>
    <w:rsid w:val="00A20824"/>
    <w:rsid w:val="00A24211"/>
    <w:rsid w:val="00A2625D"/>
    <w:rsid w:val="00A3062D"/>
    <w:rsid w:val="00A340B7"/>
    <w:rsid w:val="00A37F09"/>
    <w:rsid w:val="00A41167"/>
    <w:rsid w:val="00A419EA"/>
    <w:rsid w:val="00A44E18"/>
    <w:rsid w:val="00A52B3B"/>
    <w:rsid w:val="00A545E2"/>
    <w:rsid w:val="00A5598F"/>
    <w:rsid w:val="00A60171"/>
    <w:rsid w:val="00A80359"/>
    <w:rsid w:val="00A84307"/>
    <w:rsid w:val="00A844F0"/>
    <w:rsid w:val="00A912D1"/>
    <w:rsid w:val="00A9211C"/>
    <w:rsid w:val="00A9497E"/>
    <w:rsid w:val="00A96C15"/>
    <w:rsid w:val="00A9799F"/>
    <w:rsid w:val="00AA043C"/>
    <w:rsid w:val="00AA113D"/>
    <w:rsid w:val="00AA2DBF"/>
    <w:rsid w:val="00AA3F47"/>
    <w:rsid w:val="00AB363E"/>
    <w:rsid w:val="00AC1440"/>
    <w:rsid w:val="00AC313E"/>
    <w:rsid w:val="00AC4752"/>
    <w:rsid w:val="00AD0256"/>
    <w:rsid w:val="00AD1BB8"/>
    <w:rsid w:val="00AD2944"/>
    <w:rsid w:val="00AD39BC"/>
    <w:rsid w:val="00AD4F3C"/>
    <w:rsid w:val="00AD5098"/>
    <w:rsid w:val="00AD5F48"/>
    <w:rsid w:val="00AE021C"/>
    <w:rsid w:val="00AE060E"/>
    <w:rsid w:val="00AE4585"/>
    <w:rsid w:val="00AE769C"/>
    <w:rsid w:val="00AF0CD8"/>
    <w:rsid w:val="00B01E67"/>
    <w:rsid w:val="00B0241E"/>
    <w:rsid w:val="00B03DD0"/>
    <w:rsid w:val="00B06C37"/>
    <w:rsid w:val="00B07739"/>
    <w:rsid w:val="00B0791E"/>
    <w:rsid w:val="00B10FBE"/>
    <w:rsid w:val="00B11B2C"/>
    <w:rsid w:val="00B171A5"/>
    <w:rsid w:val="00B2345E"/>
    <w:rsid w:val="00B30031"/>
    <w:rsid w:val="00B33B62"/>
    <w:rsid w:val="00B40183"/>
    <w:rsid w:val="00B42603"/>
    <w:rsid w:val="00B4306F"/>
    <w:rsid w:val="00B4346A"/>
    <w:rsid w:val="00B44936"/>
    <w:rsid w:val="00B44E0F"/>
    <w:rsid w:val="00B507CD"/>
    <w:rsid w:val="00B53E04"/>
    <w:rsid w:val="00B55652"/>
    <w:rsid w:val="00B55A3A"/>
    <w:rsid w:val="00B56E8D"/>
    <w:rsid w:val="00B57001"/>
    <w:rsid w:val="00B608D1"/>
    <w:rsid w:val="00B62349"/>
    <w:rsid w:val="00B62B91"/>
    <w:rsid w:val="00B63D4C"/>
    <w:rsid w:val="00B645F8"/>
    <w:rsid w:val="00B70EC1"/>
    <w:rsid w:val="00B72329"/>
    <w:rsid w:val="00B7423E"/>
    <w:rsid w:val="00B749C4"/>
    <w:rsid w:val="00B76681"/>
    <w:rsid w:val="00B80D69"/>
    <w:rsid w:val="00B82120"/>
    <w:rsid w:val="00B85465"/>
    <w:rsid w:val="00B875F3"/>
    <w:rsid w:val="00B91DB9"/>
    <w:rsid w:val="00BA1351"/>
    <w:rsid w:val="00BA37C4"/>
    <w:rsid w:val="00BA3C78"/>
    <w:rsid w:val="00BA6E0A"/>
    <w:rsid w:val="00BB0129"/>
    <w:rsid w:val="00BB03FA"/>
    <w:rsid w:val="00BB5269"/>
    <w:rsid w:val="00BB5E2B"/>
    <w:rsid w:val="00BC0399"/>
    <w:rsid w:val="00BC047C"/>
    <w:rsid w:val="00BC0542"/>
    <w:rsid w:val="00BC0F9A"/>
    <w:rsid w:val="00BC19B3"/>
    <w:rsid w:val="00BC654C"/>
    <w:rsid w:val="00BD133F"/>
    <w:rsid w:val="00BD6A6C"/>
    <w:rsid w:val="00BD6DE6"/>
    <w:rsid w:val="00BD77A7"/>
    <w:rsid w:val="00BE0BBD"/>
    <w:rsid w:val="00BF3DDA"/>
    <w:rsid w:val="00BF4854"/>
    <w:rsid w:val="00C00DB7"/>
    <w:rsid w:val="00C01D5A"/>
    <w:rsid w:val="00C03DE5"/>
    <w:rsid w:val="00C05A3E"/>
    <w:rsid w:val="00C10CDF"/>
    <w:rsid w:val="00C113F2"/>
    <w:rsid w:val="00C1246A"/>
    <w:rsid w:val="00C135C3"/>
    <w:rsid w:val="00C13D34"/>
    <w:rsid w:val="00C14289"/>
    <w:rsid w:val="00C150F0"/>
    <w:rsid w:val="00C166AB"/>
    <w:rsid w:val="00C22577"/>
    <w:rsid w:val="00C2780F"/>
    <w:rsid w:val="00C279A4"/>
    <w:rsid w:val="00C30AEA"/>
    <w:rsid w:val="00C311FF"/>
    <w:rsid w:val="00C31EF8"/>
    <w:rsid w:val="00C32A63"/>
    <w:rsid w:val="00C4227F"/>
    <w:rsid w:val="00C443C2"/>
    <w:rsid w:val="00C50E09"/>
    <w:rsid w:val="00C53738"/>
    <w:rsid w:val="00C54862"/>
    <w:rsid w:val="00C56091"/>
    <w:rsid w:val="00C56827"/>
    <w:rsid w:val="00C60ACD"/>
    <w:rsid w:val="00C6140B"/>
    <w:rsid w:val="00C62189"/>
    <w:rsid w:val="00C64135"/>
    <w:rsid w:val="00C65CA6"/>
    <w:rsid w:val="00C745A0"/>
    <w:rsid w:val="00C7524D"/>
    <w:rsid w:val="00C759AE"/>
    <w:rsid w:val="00C77261"/>
    <w:rsid w:val="00C77870"/>
    <w:rsid w:val="00C77A23"/>
    <w:rsid w:val="00C80F8F"/>
    <w:rsid w:val="00C859C3"/>
    <w:rsid w:val="00C879D0"/>
    <w:rsid w:val="00C92506"/>
    <w:rsid w:val="00C92EEE"/>
    <w:rsid w:val="00C930D0"/>
    <w:rsid w:val="00C93E1E"/>
    <w:rsid w:val="00C946AB"/>
    <w:rsid w:val="00C94B70"/>
    <w:rsid w:val="00C94BCD"/>
    <w:rsid w:val="00C975F3"/>
    <w:rsid w:val="00CA3857"/>
    <w:rsid w:val="00CA4846"/>
    <w:rsid w:val="00CA5858"/>
    <w:rsid w:val="00CA704A"/>
    <w:rsid w:val="00CA762E"/>
    <w:rsid w:val="00CB062F"/>
    <w:rsid w:val="00CB4B30"/>
    <w:rsid w:val="00CB4D21"/>
    <w:rsid w:val="00CC384C"/>
    <w:rsid w:val="00CC5ED9"/>
    <w:rsid w:val="00CC73DD"/>
    <w:rsid w:val="00CD225A"/>
    <w:rsid w:val="00CD5FEA"/>
    <w:rsid w:val="00CE1EAF"/>
    <w:rsid w:val="00CE1FBF"/>
    <w:rsid w:val="00CE2256"/>
    <w:rsid w:val="00CE6695"/>
    <w:rsid w:val="00CF211F"/>
    <w:rsid w:val="00CF3124"/>
    <w:rsid w:val="00CF4FB1"/>
    <w:rsid w:val="00CF5931"/>
    <w:rsid w:val="00CF6948"/>
    <w:rsid w:val="00CF6E77"/>
    <w:rsid w:val="00D04B0F"/>
    <w:rsid w:val="00D069E7"/>
    <w:rsid w:val="00D07238"/>
    <w:rsid w:val="00D0762A"/>
    <w:rsid w:val="00D07A1D"/>
    <w:rsid w:val="00D07E3C"/>
    <w:rsid w:val="00D11229"/>
    <w:rsid w:val="00D11542"/>
    <w:rsid w:val="00D11728"/>
    <w:rsid w:val="00D14A00"/>
    <w:rsid w:val="00D17A33"/>
    <w:rsid w:val="00D20EDE"/>
    <w:rsid w:val="00D2285C"/>
    <w:rsid w:val="00D25586"/>
    <w:rsid w:val="00D2618E"/>
    <w:rsid w:val="00D32A44"/>
    <w:rsid w:val="00D33E82"/>
    <w:rsid w:val="00D33EDE"/>
    <w:rsid w:val="00D36B55"/>
    <w:rsid w:val="00D37B25"/>
    <w:rsid w:val="00D46B98"/>
    <w:rsid w:val="00D47F10"/>
    <w:rsid w:val="00D52696"/>
    <w:rsid w:val="00D52AB5"/>
    <w:rsid w:val="00D56350"/>
    <w:rsid w:val="00D5716A"/>
    <w:rsid w:val="00D60B32"/>
    <w:rsid w:val="00D62E42"/>
    <w:rsid w:val="00D63859"/>
    <w:rsid w:val="00D65B49"/>
    <w:rsid w:val="00D701FB"/>
    <w:rsid w:val="00D73978"/>
    <w:rsid w:val="00D74434"/>
    <w:rsid w:val="00D75AC5"/>
    <w:rsid w:val="00D76812"/>
    <w:rsid w:val="00D76945"/>
    <w:rsid w:val="00D76EFF"/>
    <w:rsid w:val="00D772A3"/>
    <w:rsid w:val="00D8032F"/>
    <w:rsid w:val="00D8133E"/>
    <w:rsid w:val="00D84B9B"/>
    <w:rsid w:val="00D86F49"/>
    <w:rsid w:val="00D921E5"/>
    <w:rsid w:val="00D927AA"/>
    <w:rsid w:val="00D96A6A"/>
    <w:rsid w:val="00D978D8"/>
    <w:rsid w:val="00DA2DDE"/>
    <w:rsid w:val="00DA3254"/>
    <w:rsid w:val="00DA3B72"/>
    <w:rsid w:val="00DA7517"/>
    <w:rsid w:val="00DB050F"/>
    <w:rsid w:val="00DB143E"/>
    <w:rsid w:val="00DB4573"/>
    <w:rsid w:val="00DB5231"/>
    <w:rsid w:val="00DB6AB9"/>
    <w:rsid w:val="00DB6B12"/>
    <w:rsid w:val="00DB7388"/>
    <w:rsid w:val="00DC3FAA"/>
    <w:rsid w:val="00DC5EDA"/>
    <w:rsid w:val="00DC5EE6"/>
    <w:rsid w:val="00DC739B"/>
    <w:rsid w:val="00DD11CA"/>
    <w:rsid w:val="00DD329C"/>
    <w:rsid w:val="00DD498E"/>
    <w:rsid w:val="00DE1032"/>
    <w:rsid w:val="00DE1D88"/>
    <w:rsid w:val="00DE4DE2"/>
    <w:rsid w:val="00DE6D39"/>
    <w:rsid w:val="00DF2994"/>
    <w:rsid w:val="00DF7436"/>
    <w:rsid w:val="00DF77AB"/>
    <w:rsid w:val="00E05732"/>
    <w:rsid w:val="00E1319B"/>
    <w:rsid w:val="00E139CB"/>
    <w:rsid w:val="00E155DB"/>
    <w:rsid w:val="00E209C7"/>
    <w:rsid w:val="00E21AD5"/>
    <w:rsid w:val="00E22142"/>
    <w:rsid w:val="00E22BB2"/>
    <w:rsid w:val="00E2410A"/>
    <w:rsid w:val="00E24FBE"/>
    <w:rsid w:val="00E306C2"/>
    <w:rsid w:val="00E32D6C"/>
    <w:rsid w:val="00E400B5"/>
    <w:rsid w:val="00E403EA"/>
    <w:rsid w:val="00E43348"/>
    <w:rsid w:val="00E44AD4"/>
    <w:rsid w:val="00E452A9"/>
    <w:rsid w:val="00E4533B"/>
    <w:rsid w:val="00E45F4B"/>
    <w:rsid w:val="00E477F0"/>
    <w:rsid w:val="00E517DC"/>
    <w:rsid w:val="00E53609"/>
    <w:rsid w:val="00E6032C"/>
    <w:rsid w:val="00E60B09"/>
    <w:rsid w:val="00E60BA1"/>
    <w:rsid w:val="00E613EF"/>
    <w:rsid w:val="00E6162A"/>
    <w:rsid w:val="00E629B2"/>
    <w:rsid w:val="00E722FB"/>
    <w:rsid w:val="00E7476D"/>
    <w:rsid w:val="00E74D40"/>
    <w:rsid w:val="00E77C6D"/>
    <w:rsid w:val="00E81176"/>
    <w:rsid w:val="00E8173B"/>
    <w:rsid w:val="00E83E53"/>
    <w:rsid w:val="00E85557"/>
    <w:rsid w:val="00E87B14"/>
    <w:rsid w:val="00E9688A"/>
    <w:rsid w:val="00EA1EC4"/>
    <w:rsid w:val="00EA4438"/>
    <w:rsid w:val="00EA451F"/>
    <w:rsid w:val="00EA5207"/>
    <w:rsid w:val="00EA551E"/>
    <w:rsid w:val="00EA7029"/>
    <w:rsid w:val="00EA7CF0"/>
    <w:rsid w:val="00EB1371"/>
    <w:rsid w:val="00ED283E"/>
    <w:rsid w:val="00ED35E1"/>
    <w:rsid w:val="00ED38B1"/>
    <w:rsid w:val="00ED585E"/>
    <w:rsid w:val="00EE0DF3"/>
    <w:rsid w:val="00EE2D72"/>
    <w:rsid w:val="00EE4B89"/>
    <w:rsid w:val="00EE742A"/>
    <w:rsid w:val="00EF7E7C"/>
    <w:rsid w:val="00F00B83"/>
    <w:rsid w:val="00F02DF2"/>
    <w:rsid w:val="00F0644C"/>
    <w:rsid w:val="00F07931"/>
    <w:rsid w:val="00F10116"/>
    <w:rsid w:val="00F12048"/>
    <w:rsid w:val="00F14C4B"/>
    <w:rsid w:val="00F24509"/>
    <w:rsid w:val="00F34D7D"/>
    <w:rsid w:val="00F36BB2"/>
    <w:rsid w:val="00F37508"/>
    <w:rsid w:val="00F37DA2"/>
    <w:rsid w:val="00F40C66"/>
    <w:rsid w:val="00F424B3"/>
    <w:rsid w:val="00F4788D"/>
    <w:rsid w:val="00F503D4"/>
    <w:rsid w:val="00F51D1C"/>
    <w:rsid w:val="00F540C5"/>
    <w:rsid w:val="00F55BE9"/>
    <w:rsid w:val="00F55D20"/>
    <w:rsid w:val="00F665C2"/>
    <w:rsid w:val="00F70882"/>
    <w:rsid w:val="00F717A2"/>
    <w:rsid w:val="00F74855"/>
    <w:rsid w:val="00F7670E"/>
    <w:rsid w:val="00F76FE4"/>
    <w:rsid w:val="00F77C9A"/>
    <w:rsid w:val="00F80AF9"/>
    <w:rsid w:val="00F81244"/>
    <w:rsid w:val="00F82EDF"/>
    <w:rsid w:val="00F86E38"/>
    <w:rsid w:val="00F901D5"/>
    <w:rsid w:val="00F9177A"/>
    <w:rsid w:val="00F91A6F"/>
    <w:rsid w:val="00F92371"/>
    <w:rsid w:val="00F93467"/>
    <w:rsid w:val="00FA0CAB"/>
    <w:rsid w:val="00FA14C0"/>
    <w:rsid w:val="00FA29DA"/>
    <w:rsid w:val="00FA4584"/>
    <w:rsid w:val="00FA4A53"/>
    <w:rsid w:val="00FA535D"/>
    <w:rsid w:val="00FA7EA5"/>
    <w:rsid w:val="00FB0589"/>
    <w:rsid w:val="00FB4F5E"/>
    <w:rsid w:val="00FB62F8"/>
    <w:rsid w:val="00FC26EE"/>
    <w:rsid w:val="00FC2AEC"/>
    <w:rsid w:val="00FC4150"/>
    <w:rsid w:val="00FC753B"/>
    <w:rsid w:val="00FD0225"/>
    <w:rsid w:val="00FD321B"/>
    <w:rsid w:val="00FD40CA"/>
    <w:rsid w:val="00FD5865"/>
    <w:rsid w:val="00FD6C19"/>
    <w:rsid w:val="00FE0F73"/>
    <w:rsid w:val="00FE24CC"/>
    <w:rsid w:val="00FE2F94"/>
    <w:rsid w:val="00FE39E8"/>
    <w:rsid w:val="00FE52C1"/>
    <w:rsid w:val="00FE563B"/>
    <w:rsid w:val="00FE5E65"/>
    <w:rsid w:val="00FE7640"/>
    <w:rsid w:val="00FE7F27"/>
    <w:rsid w:val="00FF1992"/>
    <w:rsid w:val="00FF23CF"/>
    <w:rsid w:val="00FF2C67"/>
    <w:rsid w:val="00FF577B"/>
    <w:rsid w:val="00FF6A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BA713A"/>
  <w15:docId w15:val="{09C9F19F-CFB4-4C77-99CF-E35B0F7A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4573"/>
    <w:pPr>
      <w:spacing w:after="200" w:line="276" w:lineRule="auto"/>
      <w:jc w:val="left"/>
    </w:pPr>
    <w:rPr>
      <w:rFonts w:asciiTheme="minorHAnsi" w:eastAsiaTheme="minorHAnsi" w:hAnsiTheme="minorHAnsi" w:cstheme="minorBidi"/>
      <w:sz w:val="22"/>
      <w:szCs w:val="22"/>
      <w:lang w:eastAsia="en-US"/>
    </w:rPr>
  </w:style>
  <w:style w:type="paragraph" w:styleId="Heading1">
    <w:name w:val="heading 1"/>
    <w:next w:val="BodyText"/>
    <w:qFormat/>
    <w:rsid w:val="003705E5"/>
    <w:pPr>
      <w:keepNext/>
      <w:widowControl w:val="0"/>
      <w:spacing w:before="360"/>
      <w:outlineLvl w:val="0"/>
    </w:pPr>
    <w:rPr>
      <w:rFonts w:ascii="Arial Mäori" w:hAnsi="Arial Mäori" w:cs="Arial"/>
      <w:b/>
      <w:bCs/>
      <w:caps/>
      <w:kern w:val="32"/>
      <w:sz w:val="22"/>
      <w:szCs w:val="22"/>
      <w:lang w:eastAsia="en-GB"/>
    </w:rPr>
  </w:style>
  <w:style w:type="paragraph" w:styleId="Heading2">
    <w:name w:val="heading 2"/>
    <w:basedOn w:val="Heading1"/>
    <w:next w:val="BodyText"/>
    <w:link w:val="Heading2Char"/>
    <w:qFormat/>
    <w:rsid w:val="003705E5"/>
    <w:pPr>
      <w:spacing w:before="240"/>
      <w:outlineLvl w:val="1"/>
    </w:pPr>
    <w:rPr>
      <w:bCs w:val="0"/>
      <w:iCs/>
      <w:caps w:val="0"/>
    </w:rPr>
  </w:style>
  <w:style w:type="paragraph" w:styleId="Heading3">
    <w:name w:val="heading 3"/>
    <w:basedOn w:val="Heading2"/>
    <w:next w:val="BodyText"/>
    <w:qFormat/>
    <w:rsid w:val="009E1A40"/>
    <w:pPr>
      <w:outlineLvl w:val="2"/>
    </w:pPr>
    <w:rPr>
      <w:b w:val="0"/>
      <w:bCs/>
      <w:szCs w:val="26"/>
    </w:rPr>
  </w:style>
  <w:style w:type="paragraph" w:styleId="Heading4">
    <w:name w:val="heading 4"/>
    <w:basedOn w:val="Heading3"/>
    <w:next w:val="BodyText2"/>
    <w:qFormat/>
    <w:rsid w:val="003705E5"/>
    <w:pPr>
      <w:numPr>
        <w:numId w:val="3"/>
      </w:numPr>
      <w:tabs>
        <w:tab w:val="clear" w:pos="567"/>
      </w:tabs>
      <w:spacing w:before="120"/>
      <w:outlineLvl w:val="3"/>
    </w:pPr>
    <w:rPr>
      <w:bCs w:val="0"/>
      <w:szCs w:val="28"/>
    </w:rPr>
  </w:style>
  <w:style w:type="paragraph" w:styleId="Heading5">
    <w:name w:val="heading 5"/>
    <w:basedOn w:val="Heading4"/>
    <w:next w:val="BodyText3"/>
    <w:link w:val="Heading5Char"/>
    <w:uiPriority w:val="9"/>
    <w:qFormat/>
    <w:rsid w:val="00AA113D"/>
    <w:pPr>
      <w:numPr>
        <w:numId w:val="4"/>
      </w:numPr>
      <w:outlineLvl w:val="4"/>
    </w:pPr>
    <w:rPr>
      <w:bCs/>
      <w:iCs w:val="0"/>
    </w:rPr>
  </w:style>
  <w:style w:type="paragraph" w:styleId="Heading6">
    <w:name w:val="heading 6"/>
    <w:basedOn w:val="Heading5"/>
    <w:next w:val="BodyText"/>
    <w:qFormat/>
    <w:rsid w:val="00BD133F"/>
    <w:pPr>
      <w:outlineLvl w:val="5"/>
    </w:pPr>
    <w:rPr>
      <w:bCs w:val="0"/>
      <w:szCs w:val="22"/>
    </w:rPr>
  </w:style>
  <w:style w:type="paragraph" w:styleId="Heading7">
    <w:name w:val="heading 7"/>
    <w:basedOn w:val="Heading6"/>
    <w:next w:val="BodyText"/>
    <w:qFormat/>
    <w:rsid w:val="00BD133F"/>
    <w:pPr>
      <w:outlineLvl w:val="6"/>
    </w:pPr>
  </w:style>
  <w:style w:type="paragraph" w:styleId="Heading8">
    <w:name w:val="heading 8"/>
    <w:basedOn w:val="Heading7"/>
    <w:next w:val="BodyText"/>
    <w:qFormat/>
    <w:rsid w:val="007D1AF7"/>
    <w:pPr>
      <w:outlineLvl w:val="7"/>
    </w:pPr>
    <w:rPr>
      <w:iCs/>
    </w:rPr>
  </w:style>
  <w:style w:type="paragraph" w:styleId="Heading9">
    <w:name w:val="heading 9"/>
    <w:basedOn w:val="Heading8"/>
    <w:next w:val="BodyText"/>
    <w:qFormat/>
    <w:rsid w:val="007D1AF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3705E5"/>
    <w:pPr>
      <w:spacing w:before="120"/>
    </w:pPr>
    <w:rPr>
      <w:rFonts w:ascii="Arial Mäori" w:hAnsi="Arial Mäori"/>
      <w:sz w:val="22"/>
      <w:szCs w:val="24"/>
      <w:lang w:eastAsia="en-GB"/>
    </w:rPr>
  </w:style>
  <w:style w:type="paragraph" w:styleId="BodyText2">
    <w:name w:val="Body Text 2"/>
    <w:basedOn w:val="BodyText"/>
    <w:rsid w:val="000A1DDF"/>
    <w:pPr>
      <w:ind w:left="567"/>
    </w:pPr>
  </w:style>
  <w:style w:type="paragraph" w:styleId="BodyText3">
    <w:name w:val="Body Text 3"/>
    <w:basedOn w:val="BodyText"/>
    <w:rsid w:val="003705E5"/>
    <w:pPr>
      <w:ind w:left="567"/>
    </w:pPr>
    <w:rPr>
      <w:szCs w:val="16"/>
    </w:rPr>
  </w:style>
  <w:style w:type="paragraph" w:styleId="BlockText">
    <w:name w:val="Block Text"/>
    <w:basedOn w:val="Normal"/>
    <w:rsid w:val="003705E5"/>
    <w:pPr>
      <w:spacing w:before="140" w:after="140"/>
      <w:ind w:left="1440" w:right="1440"/>
    </w:pPr>
  </w:style>
  <w:style w:type="character" w:styleId="CommentReference">
    <w:name w:val="annotation reference"/>
    <w:basedOn w:val="DefaultParagraphFont"/>
    <w:uiPriority w:val="99"/>
    <w:semiHidden/>
    <w:rsid w:val="007D1AF7"/>
    <w:rPr>
      <w:rFonts w:ascii="Arial Mäori" w:hAnsi="Arial Mäori"/>
      <w:sz w:val="16"/>
      <w:szCs w:val="16"/>
    </w:rPr>
  </w:style>
  <w:style w:type="numbering" w:styleId="111111">
    <w:name w:val="Outline List 2"/>
    <w:basedOn w:val="NoList"/>
    <w:semiHidden/>
    <w:rsid w:val="00FF23CF"/>
    <w:pPr>
      <w:numPr>
        <w:numId w:val="5"/>
      </w:numPr>
    </w:pPr>
  </w:style>
  <w:style w:type="character" w:styleId="Emphasis">
    <w:name w:val="Emphasis"/>
    <w:basedOn w:val="DefaultParagraphFont"/>
    <w:uiPriority w:val="20"/>
    <w:qFormat/>
    <w:rsid w:val="007D1AF7"/>
    <w:rPr>
      <w:rFonts w:ascii="Arial Mäori" w:hAnsi="Arial Mäori"/>
      <w:i/>
      <w:iCs/>
      <w:sz w:val="22"/>
    </w:rPr>
  </w:style>
  <w:style w:type="character" w:styleId="EndnoteReference">
    <w:name w:val="endnote reference"/>
    <w:basedOn w:val="DefaultParagraphFont"/>
    <w:semiHidden/>
    <w:rsid w:val="007D1AF7"/>
    <w:rPr>
      <w:rFonts w:ascii="Arial Mäori" w:hAnsi="Arial Mäori"/>
      <w:vertAlign w:val="superscript"/>
    </w:rPr>
  </w:style>
  <w:style w:type="paragraph" w:styleId="Footer">
    <w:name w:val="footer"/>
    <w:basedOn w:val="Normal"/>
    <w:link w:val="FooterChar"/>
    <w:uiPriority w:val="99"/>
    <w:rsid w:val="003705E5"/>
    <w:pPr>
      <w:tabs>
        <w:tab w:val="right" w:pos="9225"/>
      </w:tabs>
      <w:spacing w:after="120"/>
    </w:pPr>
    <w:rPr>
      <w:sz w:val="18"/>
      <w:szCs w:val="18"/>
    </w:rPr>
  </w:style>
  <w:style w:type="paragraph" w:styleId="Header">
    <w:name w:val="header"/>
    <w:basedOn w:val="Normal"/>
    <w:link w:val="HeaderChar"/>
    <w:uiPriority w:val="99"/>
    <w:rsid w:val="003705E5"/>
    <w:pPr>
      <w:tabs>
        <w:tab w:val="right" w:pos="9225"/>
      </w:tabs>
    </w:pPr>
    <w:rPr>
      <w:sz w:val="18"/>
      <w:szCs w:val="18"/>
    </w:rPr>
  </w:style>
  <w:style w:type="numbering" w:styleId="1ai">
    <w:name w:val="Outline List 1"/>
    <w:basedOn w:val="NoList"/>
    <w:semiHidden/>
    <w:rsid w:val="00FF23CF"/>
    <w:pPr>
      <w:numPr>
        <w:numId w:val="6"/>
      </w:numPr>
    </w:pPr>
  </w:style>
  <w:style w:type="character" w:styleId="FootnoteReference">
    <w:name w:val="footnote reference"/>
    <w:basedOn w:val="DefaultParagraphFont"/>
    <w:uiPriority w:val="99"/>
    <w:semiHidden/>
    <w:rsid w:val="007D1AF7"/>
    <w:rPr>
      <w:rFonts w:ascii="Arial Mäori" w:hAnsi="Arial Mäori"/>
      <w:vertAlign w:val="superscript"/>
    </w:rPr>
  </w:style>
  <w:style w:type="character" w:styleId="Hyperlink">
    <w:name w:val="Hyperlink"/>
    <w:basedOn w:val="DefaultParagraphFont"/>
    <w:uiPriority w:val="99"/>
    <w:rsid w:val="00961514"/>
    <w:rPr>
      <w:rFonts w:ascii="Arial Mäori" w:hAnsi="Arial Mäori"/>
      <w:color w:val="808080"/>
      <w:sz w:val="22"/>
      <w:szCs w:val="22"/>
      <w:u w:val="single"/>
    </w:rPr>
  </w:style>
  <w:style w:type="paragraph" w:styleId="Index1">
    <w:name w:val="index 1"/>
    <w:basedOn w:val="Normal"/>
    <w:next w:val="BodyText"/>
    <w:autoRedefine/>
    <w:semiHidden/>
    <w:rsid w:val="007D1AF7"/>
    <w:pPr>
      <w:ind w:left="200" w:hanging="200"/>
    </w:pPr>
  </w:style>
  <w:style w:type="paragraph" w:styleId="IndexHeading">
    <w:name w:val="index heading"/>
    <w:basedOn w:val="Normal"/>
    <w:next w:val="Index1"/>
    <w:semiHidden/>
    <w:rsid w:val="007D1AF7"/>
    <w:rPr>
      <w:rFonts w:cs="Arial"/>
      <w:b/>
      <w:bCs/>
    </w:rPr>
  </w:style>
  <w:style w:type="numbering" w:styleId="ArticleSection">
    <w:name w:val="Outline List 3"/>
    <w:basedOn w:val="NoList"/>
    <w:semiHidden/>
    <w:rsid w:val="00FF23CF"/>
    <w:pPr>
      <w:numPr>
        <w:numId w:val="7"/>
      </w:numPr>
    </w:pPr>
  </w:style>
  <w:style w:type="paragraph" w:styleId="List">
    <w:name w:val="List"/>
    <w:basedOn w:val="Normal"/>
    <w:semiHidden/>
    <w:rsid w:val="007D1AF7"/>
    <w:pPr>
      <w:ind w:left="283" w:hanging="283"/>
    </w:pPr>
  </w:style>
  <w:style w:type="paragraph" w:styleId="List2">
    <w:name w:val="List 2"/>
    <w:basedOn w:val="Normal"/>
    <w:semiHidden/>
    <w:rsid w:val="007D1AF7"/>
    <w:pPr>
      <w:ind w:left="566" w:hanging="283"/>
    </w:pPr>
  </w:style>
  <w:style w:type="paragraph" w:styleId="List3">
    <w:name w:val="List 3"/>
    <w:basedOn w:val="Normal"/>
    <w:semiHidden/>
    <w:rsid w:val="007D1AF7"/>
    <w:pPr>
      <w:ind w:left="849" w:hanging="283"/>
    </w:pPr>
  </w:style>
  <w:style w:type="paragraph" w:styleId="List4">
    <w:name w:val="List 4"/>
    <w:basedOn w:val="Normal"/>
    <w:semiHidden/>
    <w:rsid w:val="007D1AF7"/>
    <w:pPr>
      <w:ind w:left="1132" w:hanging="283"/>
    </w:pPr>
  </w:style>
  <w:style w:type="paragraph" w:styleId="List5">
    <w:name w:val="List 5"/>
    <w:basedOn w:val="Normal"/>
    <w:semiHidden/>
    <w:rsid w:val="007D1AF7"/>
    <w:pPr>
      <w:ind w:left="1415" w:hanging="283"/>
    </w:pPr>
  </w:style>
  <w:style w:type="paragraph" w:styleId="ListBullet">
    <w:name w:val="List Bullet"/>
    <w:rsid w:val="003705E5"/>
    <w:pPr>
      <w:numPr>
        <w:numId w:val="1"/>
      </w:numPr>
      <w:spacing w:before="120"/>
    </w:pPr>
    <w:rPr>
      <w:rFonts w:ascii="Arial Mäori" w:hAnsi="Arial Mäori"/>
      <w:sz w:val="22"/>
      <w:szCs w:val="24"/>
      <w:lang w:eastAsia="en-GB"/>
    </w:rPr>
  </w:style>
  <w:style w:type="paragraph" w:styleId="ListBullet2">
    <w:name w:val="List Bullet 2"/>
    <w:basedOn w:val="ListBullet"/>
    <w:rsid w:val="003705E5"/>
    <w:pPr>
      <w:numPr>
        <w:ilvl w:val="1"/>
      </w:numPr>
    </w:pPr>
  </w:style>
  <w:style w:type="paragraph" w:styleId="ListBullet3">
    <w:name w:val="List Bullet 3"/>
    <w:basedOn w:val="Normal"/>
    <w:rsid w:val="003705E5"/>
    <w:pPr>
      <w:numPr>
        <w:ilvl w:val="2"/>
        <w:numId w:val="1"/>
      </w:numPr>
      <w:spacing w:before="60"/>
    </w:pPr>
  </w:style>
  <w:style w:type="paragraph" w:styleId="ListBullet4">
    <w:name w:val="List Bullet 4"/>
    <w:basedOn w:val="ListBullet3"/>
    <w:semiHidden/>
    <w:rsid w:val="00747335"/>
    <w:pPr>
      <w:numPr>
        <w:ilvl w:val="3"/>
      </w:numPr>
    </w:pPr>
  </w:style>
  <w:style w:type="paragraph" w:styleId="ListBullet5">
    <w:name w:val="List Bullet 5"/>
    <w:basedOn w:val="ListBullet3"/>
    <w:semiHidden/>
    <w:rsid w:val="00747335"/>
    <w:pPr>
      <w:numPr>
        <w:ilvl w:val="4"/>
      </w:numPr>
    </w:pPr>
  </w:style>
  <w:style w:type="paragraph" w:styleId="ListNumber">
    <w:name w:val="List Number"/>
    <w:uiPriority w:val="99"/>
    <w:rsid w:val="003705E5"/>
    <w:pPr>
      <w:numPr>
        <w:numId w:val="8"/>
      </w:numPr>
      <w:spacing w:before="120"/>
    </w:pPr>
    <w:rPr>
      <w:rFonts w:ascii="Arial Mäori" w:hAnsi="Arial Mäori"/>
      <w:sz w:val="22"/>
      <w:szCs w:val="24"/>
      <w:lang w:eastAsia="en-GB"/>
    </w:rPr>
  </w:style>
  <w:style w:type="paragraph" w:styleId="ListNumber2">
    <w:name w:val="List Number 2"/>
    <w:basedOn w:val="ListNumber"/>
    <w:rsid w:val="003705E5"/>
    <w:pPr>
      <w:numPr>
        <w:ilvl w:val="1"/>
      </w:numPr>
    </w:pPr>
  </w:style>
  <w:style w:type="paragraph" w:styleId="ListNumber3">
    <w:name w:val="List Number 3"/>
    <w:basedOn w:val="ListNumber2"/>
    <w:rsid w:val="003705E5"/>
    <w:pPr>
      <w:numPr>
        <w:ilvl w:val="2"/>
      </w:numPr>
    </w:pPr>
  </w:style>
  <w:style w:type="paragraph" w:styleId="BodyTextFirstIndent">
    <w:name w:val="Body Text First Indent"/>
    <w:basedOn w:val="BodyText"/>
    <w:semiHidden/>
    <w:rsid w:val="00FF23CF"/>
    <w:pPr>
      <w:spacing w:before="0" w:after="120"/>
      <w:ind w:firstLine="210"/>
    </w:pPr>
  </w:style>
  <w:style w:type="paragraph" w:styleId="BodyTextIndent">
    <w:name w:val="Body Text Indent"/>
    <w:basedOn w:val="Normal"/>
    <w:semiHidden/>
    <w:rsid w:val="00FF23CF"/>
    <w:pPr>
      <w:spacing w:after="120"/>
      <w:ind w:left="283"/>
    </w:pPr>
  </w:style>
  <w:style w:type="paragraph" w:styleId="BodyTextFirstIndent2">
    <w:name w:val="Body Text First Indent 2"/>
    <w:basedOn w:val="BodyTextIndent"/>
    <w:semiHidden/>
    <w:rsid w:val="00FF23CF"/>
    <w:pPr>
      <w:ind w:firstLine="210"/>
    </w:pPr>
  </w:style>
  <w:style w:type="paragraph" w:styleId="NormalIndent">
    <w:name w:val="Normal Indent"/>
    <w:basedOn w:val="Normal"/>
    <w:semiHidden/>
    <w:rsid w:val="007D1AF7"/>
    <w:pPr>
      <w:ind w:left="720"/>
    </w:pPr>
  </w:style>
  <w:style w:type="character" w:styleId="PageNumber">
    <w:name w:val="page number"/>
    <w:basedOn w:val="DefaultParagraphFont"/>
    <w:rsid w:val="00A0499A"/>
    <w:rPr>
      <w:rFonts w:ascii="Arial Mäori" w:hAnsi="Arial Mäori"/>
      <w:sz w:val="18"/>
      <w:szCs w:val="18"/>
    </w:rPr>
  </w:style>
  <w:style w:type="character" w:styleId="Strong">
    <w:name w:val="Strong"/>
    <w:basedOn w:val="DefaultParagraphFont"/>
    <w:qFormat/>
    <w:rsid w:val="007D1AF7"/>
    <w:rPr>
      <w:rFonts w:ascii="Arial Mäori" w:hAnsi="Arial Mäori"/>
      <w:b/>
      <w:bCs/>
      <w:sz w:val="22"/>
    </w:rPr>
  </w:style>
  <w:style w:type="paragraph" w:customStyle="1" w:styleId="TableText">
    <w:name w:val="Table Text"/>
    <w:basedOn w:val="BodyText"/>
    <w:rsid w:val="003705E5"/>
    <w:rPr>
      <w:bCs/>
    </w:rPr>
  </w:style>
  <w:style w:type="paragraph" w:customStyle="1" w:styleId="TableTextBold">
    <w:name w:val="Table Text Bold"/>
    <w:basedOn w:val="TableText"/>
    <w:rsid w:val="003705E5"/>
    <w:rPr>
      <w:b/>
    </w:rPr>
  </w:style>
  <w:style w:type="paragraph" w:customStyle="1" w:styleId="TableTextBulletList">
    <w:name w:val="Table Text Bullet List"/>
    <w:basedOn w:val="TableText"/>
    <w:rsid w:val="009669C2"/>
    <w:pPr>
      <w:numPr>
        <w:numId w:val="2"/>
      </w:numPr>
      <w:tabs>
        <w:tab w:val="clear" w:pos="360"/>
        <w:tab w:val="num" w:pos="357"/>
      </w:tabs>
      <w:spacing w:before="60"/>
    </w:pPr>
  </w:style>
  <w:style w:type="paragraph" w:customStyle="1" w:styleId="TableTextHeading">
    <w:name w:val="Table Text Heading"/>
    <w:basedOn w:val="TableText"/>
    <w:next w:val="TableText"/>
    <w:rsid w:val="00A844F0"/>
    <w:pPr>
      <w:spacing w:after="60"/>
    </w:pPr>
    <w:rPr>
      <w:b/>
    </w:rPr>
  </w:style>
  <w:style w:type="paragraph" w:customStyle="1" w:styleId="TableTextNumberList">
    <w:name w:val="Table Text Number List"/>
    <w:basedOn w:val="TableText"/>
    <w:rsid w:val="003705E5"/>
    <w:pPr>
      <w:tabs>
        <w:tab w:val="num" w:pos="357"/>
      </w:tabs>
      <w:spacing w:before="60"/>
      <w:ind w:left="357" w:hanging="357"/>
    </w:pPr>
  </w:style>
  <w:style w:type="paragraph" w:styleId="BodyTextIndent2">
    <w:name w:val="Body Text Indent 2"/>
    <w:basedOn w:val="Normal"/>
    <w:semiHidden/>
    <w:rsid w:val="00FF23CF"/>
    <w:pPr>
      <w:spacing w:after="120" w:line="480" w:lineRule="auto"/>
      <w:ind w:left="283"/>
    </w:pPr>
  </w:style>
  <w:style w:type="paragraph" w:styleId="BodyTextIndent3">
    <w:name w:val="Body Text Indent 3"/>
    <w:basedOn w:val="Normal"/>
    <w:semiHidden/>
    <w:rsid w:val="00FF23CF"/>
    <w:pPr>
      <w:spacing w:after="120"/>
      <w:ind w:left="283"/>
    </w:pPr>
    <w:rPr>
      <w:sz w:val="16"/>
      <w:szCs w:val="16"/>
    </w:rPr>
  </w:style>
  <w:style w:type="paragraph" w:styleId="Closing">
    <w:name w:val="Closing"/>
    <w:basedOn w:val="Normal"/>
    <w:semiHidden/>
    <w:rsid w:val="00BD133F"/>
    <w:pPr>
      <w:ind w:left="4252"/>
    </w:pPr>
  </w:style>
  <w:style w:type="paragraph" w:styleId="Date">
    <w:name w:val="Date"/>
    <w:basedOn w:val="Normal"/>
    <w:next w:val="Normal"/>
    <w:semiHidden/>
    <w:rsid w:val="00BD133F"/>
  </w:style>
  <w:style w:type="paragraph" w:styleId="E-mailSignature">
    <w:name w:val="E-mail Signature"/>
    <w:basedOn w:val="Normal"/>
    <w:semiHidden/>
    <w:rsid w:val="00FF23CF"/>
  </w:style>
  <w:style w:type="paragraph" w:styleId="EnvelopeAddress">
    <w:name w:val="envelope address"/>
    <w:basedOn w:val="Normal"/>
    <w:semiHidden/>
    <w:rsid w:val="00FF23CF"/>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FF23CF"/>
    <w:rPr>
      <w:rFonts w:ascii="Arial" w:hAnsi="Arial" w:cs="Arial"/>
      <w:sz w:val="20"/>
      <w:szCs w:val="20"/>
    </w:rPr>
  </w:style>
  <w:style w:type="character" w:styleId="FollowedHyperlink">
    <w:name w:val="FollowedHyperlink"/>
    <w:basedOn w:val="DefaultParagraphFont"/>
    <w:uiPriority w:val="99"/>
    <w:semiHidden/>
    <w:rsid w:val="00FF23CF"/>
    <w:rPr>
      <w:color w:val="800080"/>
      <w:u w:val="single"/>
    </w:rPr>
  </w:style>
  <w:style w:type="paragraph" w:styleId="TOC1">
    <w:name w:val="toc 1"/>
    <w:basedOn w:val="Normal"/>
    <w:next w:val="Normal"/>
    <w:semiHidden/>
    <w:rsid w:val="00FF23CF"/>
    <w:pPr>
      <w:widowControl w:val="0"/>
      <w:tabs>
        <w:tab w:val="left" w:pos="1701"/>
        <w:tab w:val="right" w:leader="dot" w:pos="9072"/>
      </w:tabs>
      <w:spacing w:before="120"/>
      <w:ind w:left="709" w:hanging="709"/>
    </w:pPr>
    <w:rPr>
      <w:b/>
      <w:bCs/>
      <w:caps/>
    </w:rPr>
  </w:style>
  <w:style w:type="paragraph" w:styleId="TOC2">
    <w:name w:val="toc 2"/>
    <w:basedOn w:val="Normal"/>
    <w:next w:val="Normal"/>
    <w:semiHidden/>
    <w:rsid w:val="00FF23CF"/>
    <w:pPr>
      <w:widowControl w:val="0"/>
      <w:tabs>
        <w:tab w:val="right" w:leader="dot" w:pos="9072"/>
      </w:tabs>
      <w:spacing w:before="120"/>
      <w:ind w:left="1276" w:hanging="567"/>
    </w:pPr>
  </w:style>
  <w:style w:type="paragraph" w:styleId="TOC3">
    <w:name w:val="toc 3"/>
    <w:basedOn w:val="TOC2"/>
    <w:next w:val="Normal"/>
    <w:semiHidden/>
    <w:rsid w:val="00FF23CF"/>
    <w:pPr>
      <w:ind w:left="1843"/>
    </w:pPr>
    <w:rPr>
      <w:iCs/>
    </w:rPr>
  </w:style>
  <w:style w:type="paragraph" w:styleId="TOC4">
    <w:name w:val="toc 4"/>
    <w:basedOn w:val="TOC3"/>
    <w:next w:val="Normal"/>
    <w:semiHidden/>
    <w:rsid w:val="00FF23CF"/>
    <w:pPr>
      <w:ind w:left="600"/>
    </w:pPr>
    <w:rPr>
      <w:caps/>
      <w:sz w:val="18"/>
      <w:szCs w:val="18"/>
    </w:rPr>
  </w:style>
  <w:style w:type="character" w:styleId="HTMLAcronym">
    <w:name w:val="HTML Acronym"/>
    <w:basedOn w:val="DefaultParagraphFont"/>
    <w:semiHidden/>
    <w:rsid w:val="00BD133F"/>
  </w:style>
  <w:style w:type="paragraph" w:styleId="HTMLAddress">
    <w:name w:val="HTML Address"/>
    <w:basedOn w:val="Normal"/>
    <w:semiHidden/>
    <w:rsid w:val="00BD133F"/>
    <w:rPr>
      <w:i/>
      <w:iCs/>
    </w:rPr>
  </w:style>
  <w:style w:type="character" w:styleId="HTMLCite">
    <w:name w:val="HTML Cite"/>
    <w:basedOn w:val="DefaultParagraphFont"/>
    <w:semiHidden/>
    <w:rsid w:val="00BD133F"/>
    <w:rPr>
      <w:i/>
      <w:iCs/>
    </w:rPr>
  </w:style>
  <w:style w:type="character" w:styleId="HTMLCode">
    <w:name w:val="HTML Code"/>
    <w:basedOn w:val="DefaultParagraphFont"/>
    <w:semiHidden/>
    <w:rsid w:val="00BD133F"/>
    <w:rPr>
      <w:rFonts w:ascii="Courier New" w:hAnsi="Courier New" w:cs="Courier New"/>
      <w:sz w:val="20"/>
      <w:szCs w:val="20"/>
    </w:rPr>
  </w:style>
  <w:style w:type="character" w:styleId="HTMLDefinition">
    <w:name w:val="HTML Definition"/>
    <w:basedOn w:val="DefaultParagraphFont"/>
    <w:semiHidden/>
    <w:rsid w:val="00BD133F"/>
    <w:rPr>
      <w:i/>
      <w:iCs/>
    </w:rPr>
  </w:style>
  <w:style w:type="character" w:styleId="HTMLKeyboard">
    <w:name w:val="HTML Keyboard"/>
    <w:basedOn w:val="DefaultParagraphFont"/>
    <w:semiHidden/>
    <w:rsid w:val="00BD133F"/>
    <w:rPr>
      <w:rFonts w:ascii="Courier New" w:hAnsi="Courier New" w:cs="Courier New"/>
      <w:sz w:val="20"/>
      <w:szCs w:val="20"/>
    </w:rPr>
  </w:style>
  <w:style w:type="paragraph" w:styleId="HTMLPreformatted">
    <w:name w:val="HTML Preformatted"/>
    <w:basedOn w:val="Normal"/>
    <w:semiHidden/>
    <w:rsid w:val="00BD133F"/>
    <w:rPr>
      <w:rFonts w:ascii="Courier New" w:hAnsi="Courier New" w:cs="Courier New"/>
      <w:sz w:val="20"/>
      <w:szCs w:val="20"/>
    </w:rPr>
  </w:style>
  <w:style w:type="character" w:styleId="HTMLSample">
    <w:name w:val="HTML Sample"/>
    <w:basedOn w:val="DefaultParagraphFont"/>
    <w:semiHidden/>
    <w:rsid w:val="00BD133F"/>
    <w:rPr>
      <w:rFonts w:ascii="Courier New" w:hAnsi="Courier New" w:cs="Courier New"/>
    </w:rPr>
  </w:style>
  <w:style w:type="character" w:styleId="HTMLTypewriter">
    <w:name w:val="HTML Typewriter"/>
    <w:basedOn w:val="DefaultParagraphFont"/>
    <w:semiHidden/>
    <w:rsid w:val="00BD133F"/>
    <w:rPr>
      <w:rFonts w:ascii="Courier New" w:hAnsi="Courier New" w:cs="Courier New"/>
      <w:sz w:val="20"/>
      <w:szCs w:val="20"/>
    </w:rPr>
  </w:style>
  <w:style w:type="character" w:styleId="HTMLVariable">
    <w:name w:val="HTML Variable"/>
    <w:basedOn w:val="DefaultParagraphFont"/>
    <w:semiHidden/>
    <w:rsid w:val="00BD133F"/>
    <w:rPr>
      <w:i/>
      <w:iCs/>
    </w:rPr>
  </w:style>
  <w:style w:type="paragraph" w:styleId="ListContinue">
    <w:name w:val="List Continue"/>
    <w:basedOn w:val="Normal"/>
    <w:semiHidden/>
    <w:rsid w:val="00BD133F"/>
    <w:pPr>
      <w:spacing w:after="120"/>
      <w:ind w:left="283"/>
    </w:pPr>
  </w:style>
  <w:style w:type="paragraph" w:styleId="ListContinue2">
    <w:name w:val="List Continue 2"/>
    <w:basedOn w:val="Normal"/>
    <w:semiHidden/>
    <w:rsid w:val="00BD133F"/>
    <w:pPr>
      <w:spacing w:after="120"/>
      <w:ind w:left="566"/>
    </w:pPr>
  </w:style>
  <w:style w:type="paragraph" w:styleId="ListContinue3">
    <w:name w:val="List Continue 3"/>
    <w:basedOn w:val="Normal"/>
    <w:semiHidden/>
    <w:rsid w:val="00BD133F"/>
    <w:pPr>
      <w:spacing w:after="120"/>
      <w:ind w:left="849"/>
    </w:pPr>
  </w:style>
  <w:style w:type="paragraph" w:styleId="ListContinue4">
    <w:name w:val="List Continue 4"/>
    <w:basedOn w:val="Normal"/>
    <w:semiHidden/>
    <w:rsid w:val="00BD133F"/>
    <w:pPr>
      <w:spacing w:after="120"/>
      <w:ind w:left="1132"/>
    </w:pPr>
  </w:style>
  <w:style w:type="paragraph" w:styleId="ListContinue5">
    <w:name w:val="List Continue 5"/>
    <w:basedOn w:val="Normal"/>
    <w:semiHidden/>
    <w:rsid w:val="00BD133F"/>
    <w:pPr>
      <w:spacing w:after="120"/>
      <w:ind w:left="1415"/>
    </w:pPr>
  </w:style>
  <w:style w:type="paragraph" w:styleId="ListNumber4">
    <w:name w:val="List Number 4"/>
    <w:basedOn w:val="ListNumber3"/>
    <w:semiHidden/>
    <w:rsid w:val="006C639E"/>
    <w:pPr>
      <w:numPr>
        <w:ilvl w:val="3"/>
      </w:numPr>
    </w:pPr>
  </w:style>
  <w:style w:type="paragraph" w:styleId="ListNumber5">
    <w:name w:val="List Number 5"/>
    <w:basedOn w:val="ListNumber4"/>
    <w:semiHidden/>
    <w:rsid w:val="006C639E"/>
    <w:pPr>
      <w:numPr>
        <w:ilvl w:val="4"/>
      </w:numPr>
    </w:pPr>
  </w:style>
  <w:style w:type="paragraph" w:styleId="MessageHeader">
    <w:name w:val="Message Header"/>
    <w:basedOn w:val="Normal"/>
    <w:semiHidden/>
    <w:rsid w:val="00F91A6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BD133F"/>
    <w:rPr>
      <w:rFonts w:ascii="Times New Roman" w:hAnsi="Times New Roman"/>
      <w:sz w:val="24"/>
    </w:rPr>
  </w:style>
  <w:style w:type="paragraph" w:styleId="NoteHeading">
    <w:name w:val="Note Heading"/>
    <w:basedOn w:val="Normal"/>
    <w:next w:val="Normal"/>
    <w:semiHidden/>
    <w:rsid w:val="00BD133F"/>
  </w:style>
  <w:style w:type="paragraph" w:styleId="PlainText">
    <w:name w:val="Plain Text"/>
    <w:basedOn w:val="Normal"/>
    <w:link w:val="PlainTextChar"/>
    <w:uiPriority w:val="99"/>
    <w:semiHidden/>
    <w:rsid w:val="00BD133F"/>
    <w:rPr>
      <w:rFonts w:ascii="Courier New" w:hAnsi="Courier New" w:cs="Courier New"/>
      <w:sz w:val="20"/>
      <w:szCs w:val="20"/>
    </w:rPr>
  </w:style>
  <w:style w:type="character" w:styleId="LineNumber">
    <w:name w:val="line number"/>
    <w:basedOn w:val="DefaultParagraphFont"/>
    <w:semiHidden/>
    <w:rsid w:val="00BD133F"/>
  </w:style>
  <w:style w:type="paragraph" w:styleId="Salutation">
    <w:name w:val="Salutation"/>
    <w:basedOn w:val="Normal"/>
    <w:next w:val="Normal"/>
    <w:semiHidden/>
    <w:rsid w:val="00BD133F"/>
  </w:style>
  <w:style w:type="table" w:styleId="Table3Deffects1">
    <w:name w:val="Table 3D effects 1"/>
    <w:basedOn w:val="TableNormal"/>
    <w:semiHidden/>
    <w:rsid w:val="00BD133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D133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D133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D133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D133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D133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D133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D133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D133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D133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D133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D133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D133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D133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D133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D133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D133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BD1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BD133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D133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D133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D133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D133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D133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D133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D133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D133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D133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D133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D133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D133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D133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D133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D133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D133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D133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D133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D133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D13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D13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D1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D13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D13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D13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BD133F"/>
    <w:pPr>
      <w:spacing w:after="60"/>
      <w:jc w:val="center"/>
      <w:outlineLvl w:val="1"/>
    </w:pPr>
    <w:rPr>
      <w:rFonts w:ascii="Arial" w:hAnsi="Arial" w:cs="Arial"/>
      <w:sz w:val="24"/>
    </w:rPr>
  </w:style>
  <w:style w:type="paragraph" w:styleId="Signature">
    <w:name w:val="Signature"/>
    <w:basedOn w:val="Normal"/>
    <w:semiHidden/>
    <w:rsid w:val="00BD133F"/>
    <w:pPr>
      <w:ind w:left="4252"/>
    </w:pPr>
  </w:style>
  <w:style w:type="paragraph" w:styleId="Title">
    <w:name w:val="Title"/>
    <w:basedOn w:val="Normal"/>
    <w:link w:val="TitleChar"/>
    <w:qFormat/>
    <w:rsid w:val="001F0862"/>
    <w:pPr>
      <w:spacing w:before="240" w:after="60"/>
      <w:jc w:val="center"/>
      <w:outlineLvl w:val="0"/>
    </w:pPr>
    <w:rPr>
      <w:rFonts w:ascii="Arial" w:hAnsi="Arial" w:cs="Arial"/>
      <w:b/>
      <w:bCs/>
      <w:kern w:val="28"/>
      <w:sz w:val="32"/>
      <w:szCs w:val="32"/>
    </w:rPr>
  </w:style>
  <w:style w:type="character" w:customStyle="1" w:styleId="Heading2Char">
    <w:name w:val="Heading 2 Char"/>
    <w:basedOn w:val="DefaultParagraphFont"/>
    <w:link w:val="Heading2"/>
    <w:rsid w:val="00DB4573"/>
    <w:rPr>
      <w:rFonts w:ascii="Arial Mäori" w:hAnsi="Arial Mäori" w:cs="Arial"/>
      <w:b/>
      <w:iCs/>
      <w:kern w:val="32"/>
      <w:sz w:val="22"/>
      <w:szCs w:val="22"/>
      <w:lang w:eastAsia="en-GB"/>
    </w:rPr>
  </w:style>
  <w:style w:type="paragraph" w:styleId="ListParagraph">
    <w:name w:val="List Paragraph"/>
    <w:basedOn w:val="Normal"/>
    <w:link w:val="ListParagraphChar"/>
    <w:uiPriority w:val="34"/>
    <w:qFormat/>
    <w:rsid w:val="00DB4573"/>
    <w:pPr>
      <w:ind w:left="720"/>
      <w:contextualSpacing/>
    </w:pPr>
  </w:style>
  <w:style w:type="character" w:customStyle="1" w:styleId="ListParagraphChar">
    <w:name w:val="List Paragraph Char"/>
    <w:link w:val="ListParagraph"/>
    <w:uiPriority w:val="34"/>
    <w:locked/>
    <w:rsid w:val="00DB4573"/>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B4573"/>
    <w:rPr>
      <w:rFonts w:ascii="Arial Mäori" w:hAnsi="Arial Mäori"/>
      <w:sz w:val="18"/>
      <w:szCs w:val="18"/>
      <w:lang w:eastAsia="en-GB"/>
    </w:rPr>
  </w:style>
  <w:style w:type="character" w:customStyle="1" w:styleId="FooterChar">
    <w:name w:val="Footer Char"/>
    <w:basedOn w:val="DefaultParagraphFont"/>
    <w:link w:val="Footer"/>
    <w:uiPriority w:val="99"/>
    <w:rsid w:val="00DB4573"/>
    <w:rPr>
      <w:rFonts w:ascii="Arial Mäori" w:hAnsi="Arial Mäori"/>
      <w:sz w:val="18"/>
      <w:szCs w:val="18"/>
      <w:lang w:eastAsia="en-GB"/>
    </w:rPr>
  </w:style>
  <w:style w:type="paragraph" w:styleId="BalloonText">
    <w:name w:val="Balloon Text"/>
    <w:basedOn w:val="Normal"/>
    <w:link w:val="BalloonTextChar"/>
    <w:rsid w:val="000F5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F53AD"/>
    <w:rPr>
      <w:rFonts w:ascii="Tahoma" w:eastAsiaTheme="minorHAnsi" w:hAnsi="Tahoma" w:cs="Tahoma"/>
      <w:sz w:val="16"/>
      <w:szCs w:val="16"/>
      <w:lang w:eastAsia="en-US"/>
    </w:rPr>
  </w:style>
  <w:style w:type="character" w:customStyle="1" w:styleId="TitleChar">
    <w:name w:val="Title Char"/>
    <w:basedOn w:val="DefaultParagraphFont"/>
    <w:link w:val="Title"/>
    <w:rsid w:val="00377D95"/>
    <w:rPr>
      <w:rFonts w:ascii="Arial" w:eastAsiaTheme="minorHAnsi" w:hAnsi="Arial" w:cs="Arial"/>
      <w:b/>
      <w:bCs/>
      <w:kern w:val="28"/>
      <w:sz w:val="32"/>
      <w:szCs w:val="32"/>
      <w:lang w:eastAsia="en-US"/>
    </w:rPr>
  </w:style>
  <w:style w:type="paragraph" w:customStyle="1" w:styleId="TitleBlock">
    <w:name w:val="TitleBlock"/>
    <w:basedOn w:val="Normal"/>
    <w:rsid w:val="00B72329"/>
    <w:pPr>
      <w:spacing w:before="240" w:after="0" w:line="240" w:lineRule="auto"/>
      <w:jc w:val="both"/>
    </w:pPr>
    <w:rPr>
      <w:rFonts w:ascii="Arial Mäori" w:eastAsia="Times New Roman" w:hAnsi="Arial Mäori" w:cs="Times New Roman"/>
      <w:b/>
      <w:color w:val="FFFFFF"/>
      <w:sz w:val="48"/>
      <w:szCs w:val="24"/>
      <w:lang w:eastAsia="en-GB"/>
    </w:rPr>
  </w:style>
  <w:style w:type="paragraph" w:customStyle="1" w:styleId="TitleField">
    <w:name w:val="TitleField"/>
    <w:basedOn w:val="BodyText"/>
    <w:rsid w:val="00B72329"/>
    <w:pPr>
      <w:tabs>
        <w:tab w:val="right" w:pos="1800"/>
        <w:tab w:val="left" w:pos="2160"/>
      </w:tabs>
    </w:pPr>
  </w:style>
  <w:style w:type="paragraph" w:styleId="FootnoteText">
    <w:name w:val="footnote text"/>
    <w:basedOn w:val="Normal"/>
    <w:link w:val="FootnoteTextChar"/>
    <w:uiPriority w:val="99"/>
    <w:unhideWhenUsed/>
    <w:rsid w:val="00EA4438"/>
    <w:pPr>
      <w:spacing w:after="0" w:line="240" w:lineRule="auto"/>
      <w:jc w:val="both"/>
    </w:pPr>
    <w:rPr>
      <w:rFonts w:ascii="Arial Mäori" w:eastAsia="Times New Roman" w:hAnsi="Arial Mäori" w:cs="Times New Roman"/>
      <w:sz w:val="20"/>
      <w:szCs w:val="20"/>
      <w:lang w:eastAsia="en-GB"/>
    </w:rPr>
  </w:style>
  <w:style w:type="character" w:customStyle="1" w:styleId="FootnoteTextChar">
    <w:name w:val="Footnote Text Char"/>
    <w:basedOn w:val="DefaultParagraphFont"/>
    <w:link w:val="FootnoteText"/>
    <w:uiPriority w:val="99"/>
    <w:rsid w:val="00EA4438"/>
    <w:rPr>
      <w:rFonts w:ascii="Arial Mäori" w:hAnsi="Arial Mäori"/>
      <w:lang w:eastAsia="en-GB"/>
    </w:rPr>
  </w:style>
  <w:style w:type="paragraph" w:customStyle="1" w:styleId="Default">
    <w:name w:val="Default"/>
    <w:rsid w:val="00EA4438"/>
    <w:pPr>
      <w:autoSpaceDE w:val="0"/>
      <w:autoSpaceDN w:val="0"/>
      <w:adjustRightInd w:val="0"/>
      <w:jc w:val="left"/>
    </w:pPr>
    <w:rPr>
      <w:rFonts w:ascii="Cambria" w:eastAsiaTheme="minorHAnsi" w:hAnsi="Cambria" w:cs="Cambria"/>
      <w:color w:val="000000"/>
      <w:sz w:val="24"/>
      <w:szCs w:val="24"/>
      <w:lang w:eastAsia="en-US"/>
    </w:rPr>
  </w:style>
  <w:style w:type="paragraph" w:styleId="CommentText">
    <w:name w:val="annotation text"/>
    <w:basedOn w:val="Normal"/>
    <w:link w:val="CommentTextChar"/>
    <w:uiPriority w:val="99"/>
    <w:unhideWhenUsed/>
    <w:rsid w:val="00F12048"/>
    <w:pPr>
      <w:spacing w:after="0" w:line="240" w:lineRule="auto"/>
      <w:jc w:val="both"/>
    </w:pPr>
    <w:rPr>
      <w:rFonts w:ascii="Arial Mäori" w:eastAsia="Times New Roman" w:hAnsi="Arial Mäori" w:cs="Times New Roman"/>
      <w:sz w:val="20"/>
      <w:szCs w:val="20"/>
      <w:lang w:eastAsia="en-GB"/>
    </w:rPr>
  </w:style>
  <w:style w:type="character" w:customStyle="1" w:styleId="CommentTextChar">
    <w:name w:val="Comment Text Char"/>
    <w:basedOn w:val="DefaultParagraphFont"/>
    <w:link w:val="CommentText"/>
    <w:uiPriority w:val="99"/>
    <w:rsid w:val="00F12048"/>
    <w:rPr>
      <w:rFonts w:ascii="Arial Mäori" w:hAnsi="Arial Mäori"/>
      <w:lang w:eastAsia="en-GB"/>
    </w:rPr>
  </w:style>
  <w:style w:type="paragraph" w:styleId="Revision">
    <w:name w:val="Revision"/>
    <w:hidden/>
    <w:uiPriority w:val="99"/>
    <w:semiHidden/>
    <w:rsid w:val="007C140F"/>
    <w:pPr>
      <w:jc w:val="left"/>
    </w:pPr>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rsid w:val="002A6FD9"/>
    <w:pPr>
      <w:spacing w:after="20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rsid w:val="002A6FD9"/>
    <w:rPr>
      <w:rFonts w:asciiTheme="minorHAnsi" w:eastAsiaTheme="minorHAnsi" w:hAnsiTheme="minorHAnsi" w:cstheme="minorBidi"/>
      <w:b/>
      <w:bCs/>
      <w:lang w:eastAsia="en-US"/>
    </w:rPr>
  </w:style>
  <w:style w:type="character" w:customStyle="1" w:styleId="PlainTextChar">
    <w:name w:val="Plain Text Char"/>
    <w:basedOn w:val="DefaultParagraphFont"/>
    <w:link w:val="PlainText"/>
    <w:uiPriority w:val="99"/>
    <w:semiHidden/>
    <w:rsid w:val="00D56350"/>
    <w:rPr>
      <w:rFonts w:ascii="Courier New" w:eastAsiaTheme="minorHAnsi" w:hAnsi="Courier New" w:cs="Courier New"/>
      <w:lang w:eastAsia="en-US"/>
    </w:rPr>
  </w:style>
  <w:style w:type="character" w:customStyle="1" w:styleId="UnresolvedMention1">
    <w:name w:val="Unresolved Mention1"/>
    <w:basedOn w:val="DefaultParagraphFont"/>
    <w:uiPriority w:val="99"/>
    <w:semiHidden/>
    <w:unhideWhenUsed/>
    <w:rsid w:val="00F37DA2"/>
    <w:rPr>
      <w:color w:val="605E5C"/>
      <w:shd w:val="clear" w:color="auto" w:fill="E1DFDD"/>
    </w:rPr>
  </w:style>
  <w:style w:type="paragraph" w:customStyle="1" w:styleId="Pa2">
    <w:name w:val="Pa2"/>
    <w:basedOn w:val="Normal"/>
    <w:uiPriority w:val="99"/>
    <w:rsid w:val="00E4533B"/>
    <w:pPr>
      <w:autoSpaceDE w:val="0"/>
      <w:autoSpaceDN w:val="0"/>
      <w:spacing w:after="0" w:line="201" w:lineRule="atLeast"/>
    </w:pPr>
    <w:rPr>
      <w:rFonts w:ascii="Bree Rg" w:eastAsia="Times New Roman" w:hAnsi="Bree Rg" w:cs="Calibri"/>
      <w:sz w:val="24"/>
      <w:szCs w:val="24"/>
      <w:lang w:val="en-US" w:eastAsia="en-NZ"/>
    </w:rPr>
  </w:style>
  <w:style w:type="table" w:styleId="GridTable4-Accent5">
    <w:name w:val="Grid Table 4 Accent 5"/>
    <w:basedOn w:val="TableNormal"/>
    <w:uiPriority w:val="49"/>
    <w:rsid w:val="00327B8A"/>
    <w:tblPr>
      <w:tblStyleRowBandSize w:val="1"/>
      <w:tblStyleColBandSize w:val="1"/>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Pr>
    <w:tcPr>
      <w:shd w:val="clear" w:color="auto" w:fill="31849B" w:themeFill="accent5" w:themeFillShade="BF"/>
    </w:tc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5">
    <w:name w:val="Grid Table 2 Accent 5"/>
    <w:basedOn w:val="TableNormal"/>
    <w:uiPriority w:val="47"/>
    <w:rsid w:val="007F6A7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5">
    <w:name w:val="Grid Table 5 Dark Accent 5"/>
    <w:basedOn w:val="TableNormal"/>
    <w:uiPriority w:val="50"/>
    <w:rsid w:val="007F6A7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ing5Char">
    <w:name w:val="Heading 5 Char"/>
    <w:basedOn w:val="DefaultParagraphFont"/>
    <w:link w:val="Heading5"/>
    <w:uiPriority w:val="9"/>
    <w:rsid w:val="00481ECB"/>
    <w:rPr>
      <w:rFonts w:ascii="Arial Mäori" w:hAnsi="Arial Mäori" w:cs="Arial"/>
      <w:bCs/>
      <w:kern w:val="32"/>
      <w:sz w:val="22"/>
      <w:szCs w:val="28"/>
      <w:lang w:eastAsia="en-GB"/>
    </w:rPr>
  </w:style>
  <w:style w:type="paragraph" w:customStyle="1" w:styleId="Pa1">
    <w:name w:val="Pa1"/>
    <w:basedOn w:val="Normal"/>
    <w:next w:val="Normal"/>
    <w:uiPriority w:val="99"/>
    <w:rsid w:val="00481ECB"/>
    <w:pPr>
      <w:autoSpaceDE w:val="0"/>
      <w:autoSpaceDN w:val="0"/>
      <w:adjustRightInd w:val="0"/>
      <w:spacing w:after="0" w:line="241" w:lineRule="atLeast"/>
    </w:pPr>
    <w:rPr>
      <w:rFonts w:ascii="Bree Rg" w:eastAsia="Times New Roman" w:hAnsi="Bree Rg" w:cs="Times New Roman"/>
      <w:sz w:val="24"/>
      <w:szCs w:val="24"/>
      <w:lang w:eastAsia="en-NZ"/>
    </w:rPr>
  </w:style>
  <w:style w:type="character" w:customStyle="1" w:styleId="A3">
    <w:name w:val="A3"/>
    <w:uiPriority w:val="99"/>
    <w:rsid w:val="00481ECB"/>
    <w:rPr>
      <w:rFonts w:cs="Bree Rg"/>
      <w:color w:val="000000"/>
      <w:sz w:val="40"/>
      <w:szCs w:val="40"/>
    </w:rPr>
  </w:style>
  <w:style w:type="character" w:customStyle="1" w:styleId="BodyTextChar">
    <w:name w:val="Body Text Char"/>
    <w:basedOn w:val="DefaultParagraphFont"/>
    <w:link w:val="BodyText"/>
    <w:rsid w:val="00227EC0"/>
    <w:rPr>
      <w:rFonts w:ascii="Arial Mäori" w:hAnsi="Arial Mäori"/>
      <w:sz w:val="22"/>
      <w:szCs w:val="24"/>
      <w:lang w:eastAsia="en-GB"/>
    </w:rPr>
  </w:style>
  <w:style w:type="paragraph" w:customStyle="1" w:styleId="msonormal0">
    <w:name w:val="msonormal"/>
    <w:basedOn w:val="Normal"/>
    <w:rsid w:val="00D84B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Normal"/>
    <w:rsid w:val="00D84B9B"/>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66">
    <w:name w:val="xl66"/>
    <w:basedOn w:val="Normal"/>
    <w:rsid w:val="00D84B9B"/>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67">
    <w:name w:val="xl67"/>
    <w:basedOn w:val="Normal"/>
    <w:rsid w:val="00D84B9B"/>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68">
    <w:name w:val="xl68"/>
    <w:basedOn w:val="Normal"/>
    <w:rsid w:val="00D84B9B"/>
    <w:pP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69">
    <w:name w:val="xl69"/>
    <w:basedOn w:val="Normal"/>
    <w:rsid w:val="00D84B9B"/>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0">
    <w:name w:val="xl70"/>
    <w:basedOn w:val="Normal"/>
    <w:rsid w:val="00D84B9B"/>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71">
    <w:name w:val="xl71"/>
    <w:basedOn w:val="Normal"/>
    <w:rsid w:val="00D84B9B"/>
    <w:pPr>
      <w:pBdr>
        <w:bottom w:val="double" w:sz="6" w:space="0" w:color="auto"/>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72">
    <w:name w:val="xl72"/>
    <w:basedOn w:val="Normal"/>
    <w:rsid w:val="00D84B9B"/>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73">
    <w:name w:val="xl73"/>
    <w:basedOn w:val="Normal"/>
    <w:rsid w:val="00D84B9B"/>
    <w:pPr>
      <w:pBdr>
        <w:bottom w:val="double" w:sz="6" w:space="0" w:color="auto"/>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74">
    <w:name w:val="xl74"/>
    <w:basedOn w:val="Normal"/>
    <w:rsid w:val="00D84B9B"/>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75">
    <w:name w:val="xl75"/>
    <w:basedOn w:val="Normal"/>
    <w:rsid w:val="00D84B9B"/>
    <w:pPr>
      <w:pBdr>
        <w:bottom w:val="double" w:sz="6" w:space="0" w:color="auto"/>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76">
    <w:name w:val="xl76"/>
    <w:basedOn w:val="Normal"/>
    <w:rsid w:val="00D84B9B"/>
    <w:pPr>
      <w:pBdr>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77">
    <w:name w:val="xl77"/>
    <w:basedOn w:val="Normal"/>
    <w:rsid w:val="00D84B9B"/>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78">
    <w:name w:val="xl78"/>
    <w:basedOn w:val="Normal"/>
    <w:rsid w:val="00D84B9B"/>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79">
    <w:name w:val="xl79"/>
    <w:basedOn w:val="Normal"/>
    <w:rsid w:val="00D84B9B"/>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80">
    <w:name w:val="xl80"/>
    <w:basedOn w:val="Normal"/>
    <w:rsid w:val="00D84B9B"/>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81">
    <w:name w:val="xl81"/>
    <w:basedOn w:val="Normal"/>
    <w:rsid w:val="00D84B9B"/>
    <w:pPr>
      <w:spacing w:before="100" w:beforeAutospacing="1" w:after="100" w:afterAutospacing="1" w:line="240" w:lineRule="auto"/>
      <w:jc w:val="center"/>
    </w:pPr>
    <w:rPr>
      <w:rFonts w:ascii="Times New Roman" w:eastAsia="Times New Roman" w:hAnsi="Times New Roman" w:cs="Times New Roman"/>
      <w:b/>
      <w:bCs/>
      <w:sz w:val="18"/>
      <w:szCs w:val="18"/>
      <w:lang w:val="en-US"/>
    </w:rPr>
  </w:style>
  <w:style w:type="table" w:styleId="GridTable6Colorful-Accent5">
    <w:name w:val="Grid Table 6 Colorful Accent 5"/>
    <w:basedOn w:val="TableNormal"/>
    <w:uiPriority w:val="51"/>
    <w:rsid w:val="002B75A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Taumutub">
    <w:name w:val="Taumutub"/>
    <w:basedOn w:val="List2"/>
    <w:autoRedefine/>
    <w:qFormat/>
    <w:rsid w:val="00FE2F94"/>
    <w:pPr>
      <w:ind w:left="1134" w:hanging="774"/>
      <w:outlineLvl w:val="1"/>
    </w:pPr>
    <w:rPr>
      <w:rFonts w:cstheme="minorHAnsi"/>
      <w:iCs/>
      <w:kern w:val="32"/>
      <w:lang w:eastAsia="en-GB"/>
    </w:rPr>
  </w:style>
  <w:style w:type="paragraph" w:customStyle="1" w:styleId="Taumutu1">
    <w:name w:val="Taumutu1"/>
    <w:basedOn w:val="ListNumber"/>
    <w:link w:val="Taumutu1Char"/>
    <w:autoRedefine/>
    <w:qFormat/>
    <w:rsid w:val="00FE2F94"/>
    <w:pPr>
      <w:numPr>
        <w:numId w:val="9"/>
      </w:numPr>
      <w:spacing w:after="200" w:line="276" w:lineRule="auto"/>
      <w:jc w:val="left"/>
    </w:pPr>
    <w:rPr>
      <w:rFonts w:ascii="Bree Lt" w:hAnsi="Bree Lt" w:cstheme="minorBidi"/>
      <w:b/>
    </w:rPr>
  </w:style>
  <w:style w:type="character" w:customStyle="1" w:styleId="Taumutu1Char">
    <w:name w:val="Taumutu1 Char"/>
    <w:basedOn w:val="DefaultParagraphFont"/>
    <w:link w:val="Taumutu1"/>
    <w:rsid w:val="00FE2F94"/>
    <w:rPr>
      <w:rFonts w:ascii="Bree Lt" w:hAnsi="Bree Lt" w:cstheme="minorBidi"/>
      <w:b/>
      <w:sz w:val="22"/>
      <w:szCs w:val="24"/>
      <w:lang w:eastAsia="en-GB"/>
    </w:rPr>
  </w:style>
  <w:style w:type="table" w:styleId="GridTable2-Accent1">
    <w:name w:val="Grid Table 2 Accent 1"/>
    <w:basedOn w:val="TableNormal"/>
    <w:uiPriority w:val="47"/>
    <w:rsid w:val="00546EA0"/>
    <w:pPr>
      <w:jc w:val="left"/>
    </w:pPr>
    <w:rPr>
      <w:rFonts w:asciiTheme="minorHAnsi" w:eastAsiaTheme="minorHAnsi" w:hAnsiTheme="minorHAnsi" w:cstheme="minorBidi"/>
      <w:sz w:val="22"/>
      <w:szCs w:val="22"/>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82">
    <w:name w:val="xl82"/>
    <w:basedOn w:val="Normal"/>
    <w:rsid w:val="007528BF"/>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83">
    <w:name w:val="xl83"/>
    <w:basedOn w:val="Normal"/>
    <w:rsid w:val="007528BF"/>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84">
    <w:name w:val="xl84"/>
    <w:basedOn w:val="Normal"/>
    <w:rsid w:val="007528BF"/>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85">
    <w:name w:val="xl85"/>
    <w:basedOn w:val="Normal"/>
    <w:rsid w:val="007528BF"/>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86">
    <w:name w:val="xl86"/>
    <w:basedOn w:val="Normal"/>
    <w:rsid w:val="007528B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7">
    <w:name w:val="xl87"/>
    <w:basedOn w:val="Normal"/>
    <w:rsid w:val="007528BF"/>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88">
    <w:name w:val="xl88"/>
    <w:basedOn w:val="Normal"/>
    <w:rsid w:val="007528BF"/>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89">
    <w:name w:val="xl89"/>
    <w:basedOn w:val="Normal"/>
    <w:rsid w:val="007528BF"/>
    <w:pPr>
      <w:spacing w:before="100" w:beforeAutospacing="1" w:after="100" w:afterAutospacing="1" w:line="240" w:lineRule="auto"/>
      <w:jc w:val="center"/>
    </w:pPr>
    <w:rPr>
      <w:rFonts w:ascii="Times New Roman" w:eastAsia="Times New Roman" w:hAnsi="Times New Roman" w:cs="Times New Roman"/>
      <w:b/>
      <w:bCs/>
      <w:sz w:val="18"/>
      <w:szCs w:val="18"/>
      <w:lang w:val="en-US"/>
    </w:rPr>
  </w:style>
  <w:style w:type="paragraph" w:customStyle="1" w:styleId="xl90">
    <w:name w:val="xl90"/>
    <w:basedOn w:val="Normal"/>
    <w:rsid w:val="007528BF"/>
    <w:pP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91">
    <w:name w:val="xl91"/>
    <w:basedOn w:val="Normal"/>
    <w:rsid w:val="007528BF"/>
    <w:pPr>
      <w:spacing w:before="100" w:beforeAutospacing="1" w:after="100" w:afterAutospacing="1" w:line="240" w:lineRule="auto"/>
    </w:pPr>
    <w:rPr>
      <w:rFonts w:ascii="Times New Roman" w:eastAsia="Times New Roman" w:hAnsi="Times New Roman" w:cs="Times New Roman"/>
      <w:b/>
      <w:bCs/>
      <w:sz w:val="18"/>
      <w:szCs w:val="18"/>
      <w:lang w:val="en-US"/>
    </w:rPr>
  </w:style>
  <w:style w:type="paragraph" w:customStyle="1" w:styleId="xl92">
    <w:name w:val="xl92"/>
    <w:basedOn w:val="Normal"/>
    <w:rsid w:val="007528BF"/>
    <w:pPr>
      <w:spacing w:before="100" w:beforeAutospacing="1" w:after="100" w:afterAutospacing="1" w:line="240" w:lineRule="auto"/>
    </w:pPr>
    <w:rPr>
      <w:rFonts w:ascii="Times New Roman" w:eastAsia="Times New Roman" w:hAnsi="Times New Roman" w:cs="Times New Roman"/>
      <w:b/>
      <w:bCs/>
      <w:sz w:val="18"/>
      <w:szCs w:val="18"/>
      <w:lang w:val="en-US"/>
    </w:rPr>
  </w:style>
  <w:style w:type="table" w:styleId="ListTable2-Accent1">
    <w:name w:val="List Table 2 Accent 1"/>
    <w:basedOn w:val="TableNormal"/>
    <w:uiPriority w:val="47"/>
    <w:rsid w:val="00244769"/>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
    <w:name w:val="Grid Table 6 Colorful"/>
    <w:basedOn w:val="TableNormal"/>
    <w:uiPriority w:val="51"/>
    <w:rsid w:val="004F0792"/>
    <w:pPr>
      <w:jc w:val="left"/>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ReportTemplate">
    <w:name w:val="Report Template"/>
    <w:uiPriority w:val="99"/>
    <w:rsid w:val="00AC4752"/>
    <w:pPr>
      <w:numPr>
        <w:numId w:val="10"/>
      </w:numPr>
    </w:pPr>
  </w:style>
  <w:style w:type="paragraph" w:styleId="NoSpacing">
    <w:name w:val="No Spacing"/>
    <w:uiPriority w:val="1"/>
    <w:qFormat/>
    <w:rsid w:val="00AC4752"/>
    <w:pPr>
      <w:ind w:left="357" w:firstLine="357"/>
      <w:jc w:val="left"/>
    </w:pPr>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191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2136">
      <w:bodyDiv w:val="1"/>
      <w:marLeft w:val="0"/>
      <w:marRight w:val="0"/>
      <w:marTop w:val="0"/>
      <w:marBottom w:val="0"/>
      <w:divBdr>
        <w:top w:val="none" w:sz="0" w:space="0" w:color="auto"/>
        <w:left w:val="none" w:sz="0" w:space="0" w:color="auto"/>
        <w:bottom w:val="none" w:sz="0" w:space="0" w:color="auto"/>
        <w:right w:val="none" w:sz="0" w:space="0" w:color="auto"/>
      </w:divBdr>
    </w:div>
    <w:div w:id="44528460">
      <w:bodyDiv w:val="1"/>
      <w:marLeft w:val="0"/>
      <w:marRight w:val="0"/>
      <w:marTop w:val="0"/>
      <w:marBottom w:val="0"/>
      <w:divBdr>
        <w:top w:val="none" w:sz="0" w:space="0" w:color="auto"/>
        <w:left w:val="none" w:sz="0" w:space="0" w:color="auto"/>
        <w:bottom w:val="none" w:sz="0" w:space="0" w:color="auto"/>
        <w:right w:val="none" w:sz="0" w:space="0" w:color="auto"/>
      </w:divBdr>
    </w:div>
    <w:div w:id="59982089">
      <w:bodyDiv w:val="1"/>
      <w:marLeft w:val="0"/>
      <w:marRight w:val="0"/>
      <w:marTop w:val="0"/>
      <w:marBottom w:val="0"/>
      <w:divBdr>
        <w:top w:val="none" w:sz="0" w:space="0" w:color="auto"/>
        <w:left w:val="none" w:sz="0" w:space="0" w:color="auto"/>
        <w:bottom w:val="none" w:sz="0" w:space="0" w:color="auto"/>
        <w:right w:val="none" w:sz="0" w:space="0" w:color="auto"/>
      </w:divBdr>
    </w:div>
    <w:div w:id="75984608">
      <w:bodyDiv w:val="1"/>
      <w:marLeft w:val="0"/>
      <w:marRight w:val="0"/>
      <w:marTop w:val="0"/>
      <w:marBottom w:val="0"/>
      <w:divBdr>
        <w:top w:val="none" w:sz="0" w:space="0" w:color="auto"/>
        <w:left w:val="none" w:sz="0" w:space="0" w:color="auto"/>
        <w:bottom w:val="none" w:sz="0" w:space="0" w:color="auto"/>
        <w:right w:val="none" w:sz="0" w:space="0" w:color="auto"/>
      </w:divBdr>
    </w:div>
    <w:div w:id="194466347">
      <w:bodyDiv w:val="1"/>
      <w:marLeft w:val="0"/>
      <w:marRight w:val="0"/>
      <w:marTop w:val="0"/>
      <w:marBottom w:val="0"/>
      <w:divBdr>
        <w:top w:val="none" w:sz="0" w:space="0" w:color="auto"/>
        <w:left w:val="none" w:sz="0" w:space="0" w:color="auto"/>
        <w:bottom w:val="none" w:sz="0" w:space="0" w:color="auto"/>
        <w:right w:val="none" w:sz="0" w:space="0" w:color="auto"/>
      </w:divBdr>
    </w:div>
    <w:div w:id="200016554">
      <w:bodyDiv w:val="1"/>
      <w:marLeft w:val="0"/>
      <w:marRight w:val="0"/>
      <w:marTop w:val="0"/>
      <w:marBottom w:val="0"/>
      <w:divBdr>
        <w:top w:val="none" w:sz="0" w:space="0" w:color="auto"/>
        <w:left w:val="none" w:sz="0" w:space="0" w:color="auto"/>
        <w:bottom w:val="none" w:sz="0" w:space="0" w:color="auto"/>
        <w:right w:val="none" w:sz="0" w:space="0" w:color="auto"/>
      </w:divBdr>
    </w:div>
    <w:div w:id="232202434">
      <w:bodyDiv w:val="1"/>
      <w:marLeft w:val="0"/>
      <w:marRight w:val="0"/>
      <w:marTop w:val="0"/>
      <w:marBottom w:val="0"/>
      <w:divBdr>
        <w:top w:val="none" w:sz="0" w:space="0" w:color="auto"/>
        <w:left w:val="none" w:sz="0" w:space="0" w:color="auto"/>
        <w:bottom w:val="none" w:sz="0" w:space="0" w:color="auto"/>
        <w:right w:val="none" w:sz="0" w:space="0" w:color="auto"/>
      </w:divBdr>
    </w:div>
    <w:div w:id="236980747">
      <w:bodyDiv w:val="1"/>
      <w:marLeft w:val="0"/>
      <w:marRight w:val="0"/>
      <w:marTop w:val="0"/>
      <w:marBottom w:val="0"/>
      <w:divBdr>
        <w:top w:val="none" w:sz="0" w:space="0" w:color="auto"/>
        <w:left w:val="none" w:sz="0" w:space="0" w:color="auto"/>
        <w:bottom w:val="none" w:sz="0" w:space="0" w:color="auto"/>
        <w:right w:val="none" w:sz="0" w:space="0" w:color="auto"/>
      </w:divBdr>
    </w:div>
    <w:div w:id="249588564">
      <w:bodyDiv w:val="1"/>
      <w:marLeft w:val="0"/>
      <w:marRight w:val="0"/>
      <w:marTop w:val="0"/>
      <w:marBottom w:val="0"/>
      <w:divBdr>
        <w:top w:val="none" w:sz="0" w:space="0" w:color="auto"/>
        <w:left w:val="none" w:sz="0" w:space="0" w:color="auto"/>
        <w:bottom w:val="none" w:sz="0" w:space="0" w:color="auto"/>
        <w:right w:val="none" w:sz="0" w:space="0" w:color="auto"/>
      </w:divBdr>
    </w:div>
    <w:div w:id="274101316">
      <w:bodyDiv w:val="1"/>
      <w:marLeft w:val="0"/>
      <w:marRight w:val="0"/>
      <w:marTop w:val="0"/>
      <w:marBottom w:val="0"/>
      <w:divBdr>
        <w:top w:val="none" w:sz="0" w:space="0" w:color="auto"/>
        <w:left w:val="none" w:sz="0" w:space="0" w:color="auto"/>
        <w:bottom w:val="none" w:sz="0" w:space="0" w:color="auto"/>
        <w:right w:val="none" w:sz="0" w:space="0" w:color="auto"/>
      </w:divBdr>
    </w:div>
    <w:div w:id="308629315">
      <w:bodyDiv w:val="1"/>
      <w:marLeft w:val="0"/>
      <w:marRight w:val="0"/>
      <w:marTop w:val="0"/>
      <w:marBottom w:val="0"/>
      <w:divBdr>
        <w:top w:val="none" w:sz="0" w:space="0" w:color="auto"/>
        <w:left w:val="none" w:sz="0" w:space="0" w:color="auto"/>
        <w:bottom w:val="none" w:sz="0" w:space="0" w:color="auto"/>
        <w:right w:val="none" w:sz="0" w:space="0" w:color="auto"/>
      </w:divBdr>
    </w:div>
    <w:div w:id="431705425">
      <w:bodyDiv w:val="1"/>
      <w:marLeft w:val="0"/>
      <w:marRight w:val="0"/>
      <w:marTop w:val="0"/>
      <w:marBottom w:val="0"/>
      <w:divBdr>
        <w:top w:val="none" w:sz="0" w:space="0" w:color="auto"/>
        <w:left w:val="none" w:sz="0" w:space="0" w:color="auto"/>
        <w:bottom w:val="none" w:sz="0" w:space="0" w:color="auto"/>
        <w:right w:val="none" w:sz="0" w:space="0" w:color="auto"/>
      </w:divBdr>
    </w:div>
    <w:div w:id="461190057">
      <w:bodyDiv w:val="1"/>
      <w:marLeft w:val="0"/>
      <w:marRight w:val="0"/>
      <w:marTop w:val="0"/>
      <w:marBottom w:val="0"/>
      <w:divBdr>
        <w:top w:val="none" w:sz="0" w:space="0" w:color="auto"/>
        <w:left w:val="none" w:sz="0" w:space="0" w:color="auto"/>
        <w:bottom w:val="none" w:sz="0" w:space="0" w:color="auto"/>
        <w:right w:val="none" w:sz="0" w:space="0" w:color="auto"/>
      </w:divBdr>
    </w:div>
    <w:div w:id="467825768">
      <w:bodyDiv w:val="1"/>
      <w:marLeft w:val="0"/>
      <w:marRight w:val="0"/>
      <w:marTop w:val="0"/>
      <w:marBottom w:val="0"/>
      <w:divBdr>
        <w:top w:val="none" w:sz="0" w:space="0" w:color="auto"/>
        <w:left w:val="none" w:sz="0" w:space="0" w:color="auto"/>
        <w:bottom w:val="none" w:sz="0" w:space="0" w:color="auto"/>
        <w:right w:val="none" w:sz="0" w:space="0" w:color="auto"/>
      </w:divBdr>
    </w:div>
    <w:div w:id="523636731">
      <w:bodyDiv w:val="1"/>
      <w:marLeft w:val="0"/>
      <w:marRight w:val="0"/>
      <w:marTop w:val="0"/>
      <w:marBottom w:val="0"/>
      <w:divBdr>
        <w:top w:val="none" w:sz="0" w:space="0" w:color="auto"/>
        <w:left w:val="none" w:sz="0" w:space="0" w:color="auto"/>
        <w:bottom w:val="none" w:sz="0" w:space="0" w:color="auto"/>
        <w:right w:val="none" w:sz="0" w:space="0" w:color="auto"/>
      </w:divBdr>
    </w:div>
    <w:div w:id="547229907">
      <w:bodyDiv w:val="1"/>
      <w:marLeft w:val="0"/>
      <w:marRight w:val="0"/>
      <w:marTop w:val="0"/>
      <w:marBottom w:val="0"/>
      <w:divBdr>
        <w:top w:val="none" w:sz="0" w:space="0" w:color="auto"/>
        <w:left w:val="none" w:sz="0" w:space="0" w:color="auto"/>
        <w:bottom w:val="none" w:sz="0" w:space="0" w:color="auto"/>
        <w:right w:val="none" w:sz="0" w:space="0" w:color="auto"/>
      </w:divBdr>
    </w:div>
    <w:div w:id="554506466">
      <w:bodyDiv w:val="1"/>
      <w:marLeft w:val="0"/>
      <w:marRight w:val="0"/>
      <w:marTop w:val="0"/>
      <w:marBottom w:val="0"/>
      <w:divBdr>
        <w:top w:val="none" w:sz="0" w:space="0" w:color="auto"/>
        <w:left w:val="none" w:sz="0" w:space="0" w:color="auto"/>
        <w:bottom w:val="none" w:sz="0" w:space="0" w:color="auto"/>
        <w:right w:val="none" w:sz="0" w:space="0" w:color="auto"/>
      </w:divBdr>
    </w:div>
    <w:div w:id="683897861">
      <w:bodyDiv w:val="1"/>
      <w:marLeft w:val="0"/>
      <w:marRight w:val="0"/>
      <w:marTop w:val="0"/>
      <w:marBottom w:val="0"/>
      <w:divBdr>
        <w:top w:val="none" w:sz="0" w:space="0" w:color="auto"/>
        <w:left w:val="none" w:sz="0" w:space="0" w:color="auto"/>
        <w:bottom w:val="none" w:sz="0" w:space="0" w:color="auto"/>
        <w:right w:val="none" w:sz="0" w:space="0" w:color="auto"/>
      </w:divBdr>
    </w:div>
    <w:div w:id="717239291">
      <w:bodyDiv w:val="1"/>
      <w:marLeft w:val="0"/>
      <w:marRight w:val="0"/>
      <w:marTop w:val="0"/>
      <w:marBottom w:val="0"/>
      <w:divBdr>
        <w:top w:val="none" w:sz="0" w:space="0" w:color="auto"/>
        <w:left w:val="none" w:sz="0" w:space="0" w:color="auto"/>
        <w:bottom w:val="none" w:sz="0" w:space="0" w:color="auto"/>
        <w:right w:val="none" w:sz="0" w:space="0" w:color="auto"/>
      </w:divBdr>
    </w:div>
    <w:div w:id="826751715">
      <w:bodyDiv w:val="1"/>
      <w:marLeft w:val="0"/>
      <w:marRight w:val="0"/>
      <w:marTop w:val="0"/>
      <w:marBottom w:val="0"/>
      <w:divBdr>
        <w:top w:val="none" w:sz="0" w:space="0" w:color="auto"/>
        <w:left w:val="none" w:sz="0" w:space="0" w:color="auto"/>
        <w:bottom w:val="none" w:sz="0" w:space="0" w:color="auto"/>
        <w:right w:val="none" w:sz="0" w:space="0" w:color="auto"/>
      </w:divBdr>
    </w:div>
    <w:div w:id="836923497">
      <w:bodyDiv w:val="1"/>
      <w:marLeft w:val="0"/>
      <w:marRight w:val="0"/>
      <w:marTop w:val="0"/>
      <w:marBottom w:val="0"/>
      <w:divBdr>
        <w:top w:val="none" w:sz="0" w:space="0" w:color="auto"/>
        <w:left w:val="none" w:sz="0" w:space="0" w:color="auto"/>
        <w:bottom w:val="none" w:sz="0" w:space="0" w:color="auto"/>
        <w:right w:val="none" w:sz="0" w:space="0" w:color="auto"/>
      </w:divBdr>
    </w:div>
    <w:div w:id="874271122">
      <w:bodyDiv w:val="1"/>
      <w:marLeft w:val="0"/>
      <w:marRight w:val="0"/>
      <w:marTop w:val="0"/>
      <w:marBottom w:val="0"/>
      <w:divBdr>
        <w:top w:val="none" w:sz="0" w:space="0" w:color="auto"/>
        <w:left w:val="none" w:sz="0" w:space="0" w:color="auto"/>
        <w:bottom w:val="none" w:sz="0" w:space="0" w:color="auto"/>
        <w:right w:val="none" w:sz="0" w:space="0" w:color="auto"/>
      </w:divBdr>
    </w:div>
    <w:div w:id="896091425">
      <w:bodyDiv w:val="1"/>
      <w:marLeft w:val="0"/>
      <w:marRight w:val="0"/>
      <w:marTop w:val="0"/>
      <w:marBottom w:val="0"/>
      <w:divBdr>
        <w:top w:val="none" w:sz="0" w:space="0" w:color="auto"/>
        <w:left w:val="none" w:sz="0" w:space="0" w:color="auto"/>
        <w:bottom w:val="none" w:sz="0" w:space="0" w:color="auto"/>
        <w:right w:val="none" w:sz="0" w:space="0" w:color="auto"/>
      </w:divBdr>
    </w:div>
    <w:div w:id="911278896">
      <w:bodyDiv w:val="1"/>
      <w:marLeft w:val="0"/>
      <w:marRight w:val="0"/>
      <w:marTop w:val="0"/>
      <w:marBottom w:val="0"/>
      <w:divBdr>
        <w:top w:val="none" w:sz="0" w:space="0" w:color="auto"/>
        <w:left w:val="none" w:sz="0" w:space="0" w:color="auto"/>
        <w:bottom w:val="none" w:sz="0" w:space="0" w:color="auto"/>
        <w:right w:val="none" w:sz="0" w:space="0" w:color="auto"/>
      </w:divBdr>
    </w:div>
    <w:div w:id="966013917">
      <w:bodyDiv w:val="1"/>
      <w:marLeft w:val="0"/>
      <w:marRight w:val="0"/>
      <w:marTop w:val="0"/>
      <w:marBottom w:val="0"/>
      <w:divBdr>
        <w:top w:val="none" w:sz="0" w:space="0" w:color="auto"/>
        <w:left w:val="none" w:sz="0" w:space="0" w:color="auto"/>
        <w:bottom w:val="none" w:sz="0" w:space="0" w:color="auto"/>
        <w:right w:val="none" w:sz="0" w:space="0" w:color="auto"/>
      </w:divBdr>
    </w:div>
    <w:div w:id="977876708">
      <w:bodyDiv w:val="1"/>
      <w:marLeft w:val="0"/>
      <w:marRight w:val="0"/>
      <w:marTop w:val="0"/>
      <w:marBottom w:val="0"/>
      <w:divBdr>
        <w:top w:val="none" w:sz="0" w:space="0" w:color="auto"/>
        <w:left w:val="none" w:sz="0" w:space="0" w:color="auto"/>
        <w:bottom w:val="none" w:sz="0" w:space="0" w:color="auto"/>
        <w:right w:val="none" w:sz="0" w:space="0" w:color="auto"/>
      </w:divBdr>
    </w:div>
    <w:div w:id="980887928">
      <w:bodyDiv w:val="1"/>
      <w:marLeft w:val="0"/>
      <w:marRight w:val="0"/>
      <w:marTop w:val="0"/>
      <w:marBottom w:val="0"/>
      <w:divBdr>
        <w:top w:val="none" w:sz="0" w:space="0" w:color="auto"/>
        <w:left w:val="none" w:sz="0" w:space="0" w:color="auto"/>
        <w:bottom w:val="none" w:sz="0" w:space="0" w:color="auto"/>
        <w:right w:val="none" w:sz="0" w:space="0" w:color="auto"/>
      </w:divBdr>
    </w:div>
    <w:div w:id="984968472">
      <w:bodyDiv w:val="1"/>
      <w:marLeft w:val="0"/>
      <w:marRight w:val="0"/>
      <w:marTop w:val="0"/>
      <w:marBottom w:val="0"/>
      <w:divBdr>
        <w:top w:val="none" w:sz="0" w:space="0" w:color="auto"/>
        <w:left w:val="none" w:sz="0" w:space="0" w:color="auto"/>
        <w:bottom w:val="none" w:sz="0" w:space="0" w:color="auto"/>
        <w:right w:val="none" w:sz="0" w:space="0" w:color="auto"/>
      </w:divBdr>
    </w:div>
    <w:div w:id="992564499">
      <w:bodyDiv w:val="1"/>
      <w:marLeft w:val="0"/>
      <w:marRight w:val="0"/>
      <w:marTop w:val="0"/>
      <w:marBottom w:val="0"/>
      <w:divBdr>
        <w:top w:val="none" w:sz="0" w:space="0" w:color="auto"/>
        <w:left w:val="none" w:sz="0" w:space="0" w:color="auto"/>
        <w:bottom w:val="none" w:sz="0" w:space="0" w:color="auto"/>
        <w:right w:val="none" w:sz="0" w:space="0" w:color="auto"/>
      </w:divBdr>
    </w:div>
    <w:div w:id="1072775872">
      <w:bodyDiv w:val="1"/>
      <w:marLeft w:val="0"/>
      <w:marRight w:val="0"/>
      <w:marTop w:val="0"/>
      <w:marBottom w:val="0"/>
      <w:divBdr>
        <w:top w:val="none" w:sz="0" w:space="0" w:color="auto"/>
        <w:left w:val="none" w:sz="0" w:space="0" w:color="auto"/>
        <w:bottom w:val="none" w:sz="0" w:space="0" w:color="auto"/>
        <w:right w:val="none" w:sz="0" w:space="0" w:color="auto"/>
      </w:divBdr>
    </w:div>
    <w:div w:id="1209490207">
      <w:bodyDiv w:val="1"/>
      <w:marLeft w:val="0"/>
      <w:marRight w:val="0"/>
      <w:marTop w:val="0"/>
      <w:marBottom w:val="0"/>
      <w:divBdr>
        <w:top w:val="none" w:sz="0" w:space="0" w:color="auto"/>
        <w:left w:val="none" w:sz="0" w:space="0" w:color="auto"/>
        <w:bottom w:val="none" w:sz="0" w:space="0" w:color="auto"/>
        <w:right w:val="none" w:sz="0" w:space="0" w:color="auto"/>
      </w:divBdr>
    </w:div>
    <w:div w:id="1210068485">
      <w:bodyDiv w:val="1"/>
      <w:marLeft w:val="0"/>
      <w:marRight w:val="0"/>
      <w:marTop w:val="0"/>
      <w:marBottom w:val="0"/>
      <w:divBdr>
        <w:top w:val="none" w:sz="0" w:space="0" w:color="auto"/>
        <w:left w:val="none" w:sz="0" w:space="0" w:color="auto"/>
        <w:bottom w:val="none" w:sz="0" w:space="0" w:color="auto"/>
        <w:right w:val="none" w:sz="0" w:space="0" w:color="auto"/>
      </w:divBdr>
    </w:div>
    <w:div w:id="1219440213">
      <w:bodyDiv w:val="1"/>
      <w:marLeft w:val="0"/>
      <w:marRight w:val="0"/>
      <w:marTop w:val="0"/>
      <w:marBottom w:val="0"/>
      <w:divBdr>
        <w:top w:val="none" w:sz="0" w:space="0" w:color="auto"/>
        <w:left w:val="none" w:sz="0" w:space="0" w:color="auto"/>
        <w:bottom w:val="none" w:sz="0" w:space="0" w:color="auto"/>
        <w:right w:val="none" w:sz="0" w:space="0" w:color="auto"/>
      </w:divBdr>
    </w:div>
    <w:div w:id="1234123398">
      <w:bodyDiv w:val="1"/>
      <w:marLeft w:val="0"/>
      <w:marRight w:val="0"/>
      <w:marTop w:val="0"/>
      <w:marBottom w:val="0"/>
      <w:divBdr>
        <w:top w:val="none" w:sz="0" w:space="0" w:color="auto"/>
        <w:left w:val="none" w:sz="0" w:space="0" w:color="auto"/>
        <w:bottom w:val="none" w:sz="0" w:space="0" w:color="auto"/>
        <w:right w:val="none" w:sz="0" w:space="0" w:color="auto"/>
      </w:divBdr>
    </w:div>
    <w:div w:id="1234467150">
      <w:bodyDiv w:val="1"/>
      <w:marLeft w:val="0"/>
      <w:marRight w:val="0"/>
      <w:marTop w:val="0"/>
      <w:marBottom w:val="0"/>
      <w:divBdr>
        <w:top w:val="none" w:sz="0" w:space="0" w:color="auto"/>
        <w:left w:val="none" w:sz="0" w:space="0" w:color="auto"/>
        <w:bottom w:val="none" w:sz="0" w:space="0" w:color="auto"/>
        <w:right w:val="none" w:sz="0" w:space="0" w:color="auto"/>
      </w:divBdr>
    </w:div>
    <w:div w:id="1242985646">
      <w:bodyDiv w:val="1"/>
      <w:marLeft w:val="0"/>
      <w:marRight w:val="0"/>
      <w:marTop w:val="0"/>
      <w:marBottom w:val="0"/>
      <w:divBdr>
        <w:top w:val="none" w:sz="0" w:space="0" w:color="auto"/>
        <w:left w:val="none" w:sz="0" w:space="0" w:color="auto"/>
        <w:bottom w:val="none" w:sz="0" w:space="0" w:color="auto"/>
        <w:right w:val="none" w:sz="0" w:space="0" w:color="auto"/>
      </w:divBdr>
    </w:div>
    <w:div w:id="1244684768">
      <w:bodyDiv w:val="1"/>
      <w:marLeft w:val="0"/>
      <w:marRight w:val="0"/>
      <w:marTop w:val="0"/>
      <w:marBottom w:val="0"/>
      <w:divBdr>
        <w:top w:val="none" w:sz="0" w:space="0" w:color="auto"/>
        <w:left w:val="none" w:sz="0" w:space="0" w:color="auto"/>
        <w:bottom w:val="none" w:sz="0" w:space="0" w:color="auto"/>
        <w:right w:val="none" w:sz="0" w:space="0" w:color="auto"/>
      </w:divBdr>
    </w:div>
    <w:div w:id="1245646849">
      <w:bodyDiv w:val="1"/>
      <w:marLeft w:val="0"/>
      <w:marRight w:val="0"/>
      <w:marTop w:val="0"/>
      <w:marBottom w:val="0"/>
      <w:divBdr>
        <w:top w:val="none" w:sz="0" w:space="0" w:color="auto"/>
        <w:left w:val="none" w:sz="0" w:space="0" w:color="auto"/>
        <w:bottom w:val="none" w:sz="0" w:space="0" w:color="auto"/>
        <w:right w:val="none" w:sz="0" w:space="0" w:color="auto"/>
      </w:divBdr>
    </w:div>
    <w:div w:id="1269581479">
      <w:bodyDiv w:val="1"/>
      <w:marLeft w:val="0"/>
      <w:marRight w:val="0"/>
      <w:marTop w:val="0"/>
      <w:marBottom w:val="0"/>
      <w:divBdr>
        <w:top w:val="none" w:sz="0" w:space="0" w:color="auto"/>
        <w:left w:val="none" w:sz="0" w:space="0" w:color="auto"/>
        <w:bottom w:val="none" w:sz="0" w:space="0" w:color="auto"/>
        <w:right w:val="none" w:sz="0" w:space="0" w:color="auto"/>
      </w:divBdr>
    </w:div>
    <w:div w:id="1296372379">
      <w:bodyDiv w:val="1"/>
      <w:marLeft w:val="0"/>
      <w:marRight w:val="0"/>
      <w:marTop w:val="0"/>
      <w:marBottom w:val="0"/>
      <w:divBdr>
        <w:top w:val="none" w:sz="0" w:space="0" w:color="auto"/>
        <w:left w:val="none" w:sz="0" w:space="0" w:color="auto"/>
        <w:bottom w:val="none" w:sz="0" w:space="0" w:color="auto"/>
        <w:right w:val="none" w:sz="0" w:space="0" w:color="auto"/>
      </w:divBdr>
    </w:div>
    <w:div w:id="1305157094">
      <w:bodyDiv w:val="1"/>
      <w:marLeft w:val="0"/>
      <w:marRight w:val="0"/>
      <w:marTop w:val="0"/>
      <w:marBottom w:val="0"/>
      <w:divBdr>
        <w:top w:val="none" w:sz="0" w:space="0" w:color="auto"/>
        <w:left w:val="none" w:sz="0" w:space="0" w:color="auto"/>
        <w:bottom w:val="none" w:sz="0" w:space="0" w:color="auto"/>
        <w:right w:val="none" w:sz="0" w:space="0" w:color="auto"/>
      </w:divBdr>
    </w:div>
    <w:div w:id="1361124824">
      <w:bodyDiv w:val="1"/>
      <w:marLeft w:val="0"/>
      <w:marRight w:val="0"/>
      <w:marTop w:val="0"/>
      <w:marBottom w:val="0"/>
      <w:divBdr>
        <w:top w:val="none" w:sz="0" w:space="0" w:color="auto"/>
        <w:left w:val="none" w:sz="0" w:space="0" w:color="auto"/>
        <w:bottom w:val="none" w:sz="0" w:space="0" w:color="auto"/>
        <w:right w:val="none" w:sz="0" w:space="0" w:color="auto"/>
      </w:divBdr>
    </w:div>
    <w:div w:id="1373580670">
      <w:bodyDiv w:val="1"/>
      <w:marLeft w:val="0"/>
      <w:marRight w:val="0"/>
      <w:marTop w:val="0"/>
      <w:marBottom w:val="0"/>
      <w:divBdr>
        <w:top w:val="none" w:sz="0" w:space="0" w:color="auto"/>
        <w:left w:val="none" w:sz="0" w:space="0" w:color="auto"/>
        <w:bottom w:val="none" w:sz="0" w:space="0" w:color="auto"/>
        <w:right w:val="none" w:sz="0" w:space="0" w:color="auto"/>
      </w:divBdr>
    </w:div>
    <w:div w:id="1456215229">
      <w:bodyDiv w:val="1"/>
      <w:marLeft w:val="0"/>
      <w:marRight w:val="0"/>
      <w:marTop w:val="0"/>
      <w:marBottom w:val="0"/>
      <w:divBdr>
        <w:top w:val="none" w:sz="0" w:space="0" w:color="auto"/>
        <w:left w:val="none" w:sz="0" w:space="0" w:color="auto"/>
        <w:bottom w:val="none" w:sz="0" w:space="0" w:color="auto"/>
        <w:right w:val="none" w:sz="0" w:space="0" w:color="auto"/>
      </w:divBdr>
    </w:div>
    <w:div w:id="1495729635">
      <w:bodyDiv w:val="1"/>
      <w:marLeft w:val="0"/>
      <w:marRight w:val="0"/>
      <w:marTop w:val="0"/>
      <w:marBottom w:val="0"/>
      <w:divBdr>
        <w:top w:val="none" w:sz="0" w:space="0" w:color="auto"/>
        <w:left w:val="none" w:sz="0" w:space="0" w:color="auto"/>
        <w:bottom w:val="none" w:sz="0" w:space="0" w:color="auto"/>
        <w:right w:val="none" w:sz="0" w:space="0" w:color="auto"/>
      </w:divBdr>
    </w:div>
    <w:div w:id="1501390539">
      <w:bodyDiv w:val="1"/>
      <w:marLeft w:val="0"/>
      <w:marRight w:val="0"/>
      <w:marTop w:val="0"/>
      <w:marBottom w:val="0"/>
      <w:divBdr>
        <w:top w:val="none" w:sz="0" w:space="0" w:color="auto"/>
        <w:left w:val="none" w:sz="0" w:space="0" w:color="auto"/>
        <w:bottom w:val="none" w:sz="0" w:space="0" w:color="auto"/>
        <w:right w:val="none" w:sz="0" w:space="0" w:color="auto"/>
      </w:divBdr>
    </w:div>
    <w:div w:id="1507792076">
      <w:bodyDiv w:val="1"/>
      <w:marLeft w:val="0"/>
      <w:marRight w:val="0"/>
      <w:marTop w:val="0"/>
      <w:marBottom w:val="0"/>
      <w:divBdr>
        <w:top w:val="none" w:sz="0" w:space="0" w:color="auto"/>
        <w:left w:val="none" w:sz="0" w:space="0" w:color="auto"/>
        <w:bottom w:val="none" w:sz="0" w:space="0" w:color="auto"/>
        <w:right w:val="none" w:sz="0" w:space="0" w:color="auto"/>
      </w:divBdr>
    </w:div>
    <w:div w:id="1583754294">
      <w:bodyDiv w:val="1"/>
      <w:marLeft w:val="0"/>
      <w:marRight w:val="0"/>
      <w:marTop w:val="0"/>
      <w:marBottom w:val="0"/>
      <w:divBdr>
        <w:top w:val="none" w:sz="0" w:space="0" w:color="auto"/>
        <w:left w:val="none" w:sz="0" w:space="0" w:color="auto"/>
        <w:bottom w:val="none" w:sz="0" w:space="0" w:color="auto"/>
        <w:right w:val="none" w:sz="0" w:space="0" w:color="auto"/>
      </w:divBdr>
    </w:div>
    <w:div w:id="1599829643">
      <w:bodyDiv w:val="1"/>
      <w:marLeft w:val="0"/>
      <w:marRight w:val="0"/>
      <w:marTop w:val="0"/>
      <w:marBottom w:val="0"/>
      <w:divBdr>
        <w:top w:val="none" w:sz="0" w:space="0" w:color="auto"/>
        <w:left w:val="none" w:sz="0" w:space="0" w:color="auto"/>
        <w:bottom w:val="none" w:sz="0" w:space="0" w:color="auto"/>
        <w:right w:val="none" w:sz="0" w:space="0" w:color="auto"/>
      </w:divBdr>
    </w:div>
    <w:div w:id="1602909181">
      <w:bodyDiv w:val="1"/>
      <w:marLeft w:val="0"/>
      <w:marRight w:val="0"/>
      <w:marTop w:val="0"/>
      <w:marBottom w:val="0"/>
      <w:divBdr>
        <w:top w:val="none" w:sz="0" w:space="0" w:color="auto"/>
        <w:left w:val="none" w:sz="0" w:space="0" w:color="auto"/>
        <w:bottom w:val="none" w:sz="0" w:space="0" w:color="auto"/>
        <w:right w:val="none" w:sz="0" w:space="0" w:color="auto"/>
      </w:divBdr>
    </w:div>
    <w:div w:id="1613585813">
      <w:bodyDiv w:val="1"/>
      <w:marLeft w:val="0"/>
      <w:marRight w:val="0"/>
      <w:marTop w:val="0"/>
      <w:marBottom w:val="0"/>
      <w:divBdr>
        <w:top w:val="none" w:sz="0" w:space="0" w:color="auto"/>
        <w:left w:val="none" w:sz="0" w:space="0" w:color="auto"/>
        <w:bottom w:val="none" w:sz="0" w:space="0" w:color="auto"/>
        <w:right w:val="none" w:sz="0" w:space="0" w:color="auto"/>
      </w:divBdr>
    </w:div>
    <w:div w:id="1615405509">
      <w:bodyDiv w:val="1"/>
      <w:marLeft w:val="0"/>
      <w:marRight w:val="0"/>
      <w:marTop w:val="0"/>
      <w:marBottom w:val="0"/>
      <w:divBdr>
        <w:top w:val="none" w:sz="0" w:space="0" w:color="auto"/>
        <w:left w:val="none" w:sz="0" w:space="0" w:color="auto"/>
        <w:bottom w:val="none" w:sz="0" w:space="0" w:color="auto"/>
        <w:right w:val="none" w:sz="0" w:space="0" w:color="auto"/>
      </w:divBdr>
    </w:div>
    <w:div w:id="1615794422">
      <w:bodyDiv w:val="1"/>
      <w:marLeft w:val="0"/>
      <w:marRight w:val="0"/>
      <w:marTop w:val="0"/>
      <w:marBottom w:val="0"/>
      <w:divBdr>
        <w:top w:val="none" w:sz="0" w:space="0" w:color="auto"/>
        <w:left w:val="none" w:sz="0" w:space="0" w:color="auto"/>
        <w:bottom w:val="none" w:sz="0" w:space="0" w:color="auto"/>
        <w:right w:val="none" w:sz="0" w:space="0" w:color="auto"/>
      </w:divBdr>
    </w:div>
    <w:div w:id="1619291937">
      <w:bodyDiv w:val="1"/>
      <w:marLeft w:val="0"/>
      <w:marRight w:val="0"/>
      <w:marTop w:val="0"/>
      <w:marBottom w:val="0"/>
      <w:divBdr>
        <w:top w:val="none" w:sz="0" w:space="0" w:color="auto"/>
        <w:left w:val="none" w:sz="0" w:space="0" w:color="auto"/>
        <w:bottom w:val="none" w:sz="0" w:space="0" w:color="auto"/>
        <w:right w:val="none" w:sz="0" w:space="0" w:color="auto"/>
      </w:divBdr>
    </w:div>
    <w:div w:id="1643734254">
      <w:bodyDiv w:val="1"/>
      <w:marLeft w:val="0"/>
      <w:marRight w:val="0"/>
      <w:marTop w:val="0"/>
      <w:marBottom w:val="0"/>
      <w:divBdr>
        <w:top w:val="none" w:sz="0" w:space="0" w:color="auto"/>
        <w:left w:val="none" w:sz="0" w:space="0" w:color="auto"/>
        <w:bottom w:val="none" w:sz="0" w:space="0" w:color="auto"/>
        <w:right w:val="none" w:sz="0" w:space="0" w:color="auto"/>
      </w:divBdr>
    </w:div>
    <w:div w:id="1724326436">
      <w:bodyDiv w:val="1"/>
      <w:marLeft w:val="0"/>
      <w:marRight w:val="0"/>
      <w:marTop w:val="0"/>
      <w:marBottom w:val="0"/>
      <w:divBdr>
        <w:top w:val="none" w:sz="0" w:space="0" w:color="auto"/>
        <w:left w:val="none" w:sz="0" w:space="0" w:color="auto"/>
        <w:bottom w:val="none" w:sz="0" w:space="0" w:color="auto"/>
        <w:right w:val="none" w:sz="0" w:space="0" w:color="auto"/>
      </w:divBdr>
    </w:div>
    <w:div w:id="1740127841">
      <w:bodyDiv w:val="1"/>
      <w:marLeft w:val="0"/>
      <w:marRight w:val="0"/>
      <w:marTop w:val="0"/>
      <w:marBottom w:val="0"/>
      <w:divBdr>
        <w:top w:val="none" w:sz="0" w:space="0" w:color="auto"/>
        <w:left w:val="none" w:sz="0" w:space="0" w:color="auto"/>
        <w:bottom w:val="none" w:sz="0" w:space="0" w:color="auto"/>
        <w:right w:val="none" w:sz="0" w:space="0" w:color="auto"/>
      </w:divBdr>
    </w:div>
    <w:div w:id="1811360740">
      <w:bodyDiv w:val="1"/>
      <w:marLeft w:val="0"/>
      <w:marRight w:val="0"/>
      <w:marTop w:val="0"/>
      <w:marBottom w:val="0"/>
      <w:divBdr>
        <w:top w:val="none" w:sz="0" w:space="0" w:color="auto"/>
        <w:left w:val="none" w:sz="0" w:space="0" w:color="auto"/>
        <w:bottom w:val="none" w:sz="0" w:space="0" w:color="auto"/>
        <w:right w:val="none" w:sz="0" w:space="0" w:color="auto"/>
      </w:divBdr>
    </w:div>
    <w:div w:id="1823737432">
      <w:bodyDiv w:val="1"/>
      <w:marLeft w:val="0"/>
      <w:marRight w:val="0"/>
      <w:marTop w:val="0"/>
      <w:marBottom w:val="0"/>
      <w:divBdr>
        <w:top w:val="none" w:sz="0" w:space="0" w:color="auto"/>
        <w:left w:val="none" w:sz="0" w:space="0" w:color="auto"/>
        <w:bottom w:val="none" w:sz="0" w:space="0" w:color="auto"/>
        <w:right w:val="none" w:sz="0" w:space="0" w:color="auto"/>
      </w:divBdr>
    </w:div>
    <w:div w:id="1829905554">
      <w:bodyDiv w:val="1"/>
      <w:marLeft w:val="0"/>
      <w:marRight w:val="0"/>
      <w:marTop w:val="0"/>
      <w:marBottom w:val="0"/>
      <w:divBdr>
        <w:top w:val="none" w:sz="0" w:space="0" w:color="auto"/>
        <w:left w:val="none" w:sz="0" w:space="0" w:color="auto"/>
        <w:bottom w:val="none" w:sz="0" w:space="0" w:color="auto"/>
        <w:right w:val="none" w:sz="0" w:space="0" w:color="auto"/>
      </w:divBdr>
    </w:div>
    <w:div w:id="1907716878">
      <w:bodyDiv w:val="1"/>
      <w:marLeft w:val="0"/>
      <w:marRight w:val="0"/>
      <w:marTop w:val="0"/>
      <w:marBottom w:val="0"/>
      <w:divBdr>
        <w:top w:val="none" w:sz="0" w:space="0" w:color="auto"/>
        <w:left w:val="none" w:sz="0" w:space="0" w:color="auto"/>
        <w:bottom w:val="none" w:sz="0" w:space="0" w:color="auto"/>
        <w:right w:val="none" w:sz="0" w:space="0" w:color="auto"/>
      </w:divBdr>
    </w:div>
    <w:div w:id="1959526683">
      <w:bodyDiv w:val="1"/>
      <w:marLeft w:val="0"/>
      <w:marRight w:val="0"/>
      <w:marTop w:val="0"/>
      <w:marBottom w:val="0"/>
      <w:divBdr>
        <w:top w:val="none" w:sz="0" w:space="0" w:color="auto"/>
        <w:left w:val="none" w:sz="0" w:space="0" w:color="auto"/>
        <w:bottom w:val="none" w:sz="0" w:space="0" w:color="auto"/>
        <w:right w:val="none" w:sz="0" w:space="0" w:color="auto"/>
      </w:divBdr>
    </w:div>
    <w:div w:id="2033531254">
      <w:bodyDiv w:val="1"/>
      <w:marLeft w:val="0"/>
      <w:marRight w:val="0"/>
      <w:marTop w:val="0"/>
      <w:marBottom w:val="0"/>
      <w:divBdr>
        <w:top w:val="none" w:sz="0" w:space="0" w:color="auto"/>
        <w:left w:val="none" w:sz="0" w:space="0" w:color="auto"/>
        <w:bottom w:val="none" w:sz="0" w:space="0" w:color="auto"/>
        <w:right w:val="none" w:sz="0" w:space="0" w:color="auto"/>
      </w:divBdr>
    </w:div>
    <w:div w:id="2041784604">
      <w:bodyDiv w:val="1"/>
      <w:marLeft w:val="0"/>
      <w:marRight w:val="0"/>
      <w:marTop w:val="0"/>
      <w:marBottom w:val="0"/>
      <w:divBdr>
        <w:top w:val="none" w:sz="0" w:space="0" w:color="auto"/>
        <w:left w:val="none" w:sz="0" w:space="0" w:color="auto"/>
        <w:bottom w:val="none" w:sz="0" w:space="0" w:color="auto"/>
        <w:right w:val="none" w:sz="0" w:space="0" w:color="auto"/>
      </w:divBdr>
    </w:div>
    <w:div w:id="2089114911">
      <w:bodyDiv w:val="1"/>
      <w:marLeft w:val="0"/>
      <w:marRight w:val="0"/>
      <w:marTop w:val="0"/>
      <w:marBottom w:val="0"/>
      <w:divBdr>
        <w:top w:val="none" w:sz="0" w:space="0" w:color="auto"/>
        <w:left w:val="none" w:sz="0" w:space="0" w:color="auto"/>
        <w:bottom w:val="none" w:sz="0" w:space="0" w:color="auto"/>
        <w:right w:val="none" w:sz="0" w:space="0" w:color="auto"/>
      </w:divBdr>
    </w:div>
    <w:div w:id="213223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EA1CD-5F07-4B95-B6F7-3641AE63C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4</Pages>
  <Words>1523</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Megen McKay</dc:creator>
  <cp:keywords/>
  <dc:description/>
  <cp:lastModifiedBy>Liz Hill-Taiaroa</cp:lastModifiedBy>
  <cp:revision>64</cp:revision>
  <cp:lastPrinted>2023-03-05T23:13:00Z</cp:lastPrinted>
  <dcterms:created xsi:type="dcterms:W3CDTF">2023-02-22T19:10:00Z</dcterms:created>
  <dcterms:modified xsi:type="dcterms:W3CDTF">2023-03-22T03:35:00Z</dcterms:modified>
</cp:coreProperties>
</file>